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3DA" w:rsidRDefault="003F33DA" w:rsidP="00705DD7">
      <w:pPr>
        <w:jc w:val="both"/>
        <w:rPr>
          <w:rFonts w:ascii="Century Gothic" w:hAnsi="Century Gothic"/>
          <w:b/>
          <w:sz w:val="24"/>
          <w:szCs w:val="24"/>
        </w:rPr>
      </w:pPr>
      <w:r w:rsidRPr="003F33DA">
        <w:rPr>
          <w:rFonts w:ascii="Century Gothic" w:hAnsi="Century Gothic"/>
          <w:b/>
          <w:noProof/>
          <w:sz w:val="24"/>
          <w:szCs w:val="24"/>
          <w:lang w:eastAsia="es-MX"/>
        </w:rPr>
        <w:drawing>
          <wp:anchor distT="0" distB="0" distL="114300" distR="114300" simplePos="0" relativeHeight="251659264" behindDoc="1" locked="0" layoutInCell="1" allowOverlap="1" wp14:anchorId="3F495D13" wp14:editId="7C847BBD">
            <wp:simplePos x="0" y="0"/>
            <wp:positionH relativeFrom="column">
              <wp:posOffset>5276850</wp:posOffset>
            </wp:positionH>
            <wp:positionV relativeFrom="paragraph">
              <wp:posOffset>342900</wp:posOffset>
            </wp:positionV>
            <wp:extent cx="895350" cy="895350"/>
            <wp:effectExtent l="0" t="0" r="0" b="0"/>
            <wp:wrapThrough wrapText="bothSides">
              <wp:wrapPolygon edited="0">
                <wp:start x="0" y="0"/>
                <wp:lineTo x="0" y="21140"/>
                <wp:lineTo x="21140" y="21140"/>
                <wp:lineTo x="2114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a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w:drawing>
          <wp:anchor distT="0" distB="0" distL="114300" distR="114300" simplePos="0" relativeHeight="251660288" behindDoc="0" locked="0" layoutInCell="1" allowOverlap="1" wp14:anchorId="71F6FB33" wp14:editId="2B0FD60E">
            <wp:simplePos x="0" y="0"/>
            <wp:positionH relativeFrom="column">
              <wp:posOffset>2076450</wp:posOffset>
            </wp:positionH>
            <wp:positionV relativeFrom="paragraph">
              <wp:posOffset>304800</wp:posOffset>
            </wp:positionV>
            <wp:extent cx="1403985" cy="956310"/>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b="22632"/>
                    <a:stretch>
                      <a:fillRect/>
                    </a:stretch>
                  </pic:blipFill>
                  <pic:spPr bwMode="auto">
                    <a:xfrm>
                      <a:off x="0" y="0"/>
                      <a:ext cx="1403985" cy="9563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w:drawing>
          <wp:anchor distT="0" distB="0" distL="114300" distR="114300" simplePos="0" relativeHeight="251661312" behindDoc="0" locked="0" layoutInCell="1" allowOverlap="1" wp14:anchorId="50595864" wp14:editId="0EA0DFB4">
            <wp:simplePos x="0" y="0"/>
            <wp:positionH relativeFrom="column">
              <wp:posOffset>0</wp:posOffset>
            </wp:positionH>
            <wp:positionV relativeFrom="paragraph">
              <wp:posOffset>342900</wp:posOffset>
            </wp:positionV>
            <wp:extent cx="675005" cy="877570"/>
            <wp:effectExtent l="0" t="0" r="0"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yucata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5005" cy="877570"/>
                    </a:xfrm>
                    <a:prstGeom prst="rect">
                      <a:avLst/>
                    </a:prstGeom>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mc:AlternateContent>
          <mc:Choice Requires="wps">
            <w:drawing>
              <wp:anchor distT="0" distB="0" distL="114300" distR="114300" simplePos="0" relativeHeight="251662336" behindDoc="0" locked="0" layoutInCell="1" allowOverlap="1" wp14:anchorId="7FBDF60C" wp14:editId="359529E3">
                <wp:simplePos x="0" y="0"/>
                <wp:positionH relativeFrom="column">
                  <wp:posOffset>581025</wp:posOffset>
                </wp:positionH>
                <wp:positionV relativeFrom="paragraph">
                  <wp:posOffset>457200</wp:posOffset>
                </wp:positionV>
                <wp:extent cx="1866900" cy="685800"/>
                <wp:effectExtent l="0" t="0" r="0" b="0"/>
                <wp:wrapSquare wrapText="bothSides"/>
                <wp:docPr id="8" name="8 Cuadro de texto"/>
                <wp:cNvGraphicFramePr/>
                <a:graphic xmlns:a="http://schemas.openxmlformats.org/drawingml/2006/main">
                  <a:graphicData uri="http://schemas.microsoft.com/office/word/2010/wordprocessingShape">
                    <wps:wsp>
                      <wps:cNvSpPr txBox="1"/>
                      <wps:spPr>
                        <a:xfrm>
                          <a:off x="0" y="0"/>
                          <a:ext cx="18669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33DA" w:rsidRPr="00BC4BCE" w:rsidRDefault="003F33DA" w:rsidP="003F33DA">
                            <w:pPr>
                              <w:spacing w:after="0"/>
                              <w:jc w:val="center"/>
                              <w:rPr>
                                <w:rFonts w:ascii="Arial" w:hAnsi="Arial" w:cs="Arial"/>
                                <w:b/>
                              </w:rPr>
                            </w:pPr>
                            <w:r w:rsidRPr="00BC4BCE">
                              <w:rPr>
                                <w:rFonts w:ascii="Arial" w:hAnsi="Arial" w:cs="Arial"/>
                                <w:b/>
                              </w:rPr>
                              <w:t>H. CONGRESO DEL ESTADO DE YUCATÁN</w:t>
                            </w:r>
                          </w:p>
                          <w:p w:rsidR="003F33DA" w:rsidRPr="00BC4BCE" w:rsidRDefault="003F33DA" w:rsidP="003F33DA">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BDF60C" id="_x0000_t202" coordsize="21600,21600" o:spt="202" path="m,l,21600r21600,l21600,xe">
                <v:stroke joinstyle="miter"/>
                <v:path gradientshapeok="t" o:connecttype="rect"/>
              </v:shapetype>
              <v:shape id="8 Cuadro de texto" o:spid="_x0000_s1026" type="#_x0000_t202" style="position:absolute;left:0;text-align:left;margin-left:45.75pt;margin-top:36pt;width:14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VGfwIAAGkFAAAOAAAAZHJzL2Uyb0RvYy54bWysVN9P2zAQfp+0/8Hy+0jLoCsVKeqKmCYh&#10;QCsTz65j02i2zzu7Tbq/fmcnKRXbC9NekrPvu8/3+/KqtYbtFIYaXMnHJyPOlJNQ1e655N8fbz5M&#10;OQtRuEoYcKrkexX41fz9u8vGz9QpbMBUChmRuDBrfMk3MfpZUQS5UVaEE/DKkVIDWhHpiM9FhaIh&#10;dmuK09FoUjSAlUeQKgS6ve6UfJ75tVYy3msdVGSm5ORbzF/M33X6FvNLMXtG4Te17N0Q/+CFFbWj&#10;Rw9U1yIKtsX6DypbS4QAOp5IsAVoXUuVY6BoxqNX0aw2wqscCyUn+EOawv+jlXe7B2R1VXIqlBOW&#10;SjRly62oEFilWFRthJSkxocZYVee0LH9DC0Ve7gPdJlibzXa9KeoGOkp3ftDiomHyWQ0nUwuRqSS&#10;pJtMz6ckE33xYu0xxC8KLEtCyZFKmDMrdrchdtABkh5zcFMbk8toHGuI9OP5KBscNERuXMKq3BA9&#10;TYqo8zxLcW9Uwhj3TWlKSA4gXeRWVEuDbCeoiYSUysUce+YldEJpcuIthj3+xau3GHdxDC+Diwdj&#10;WzvAHP0rt6sfg8u6w1POj+JOYmzXbV/pNVR7KjRCNy/By5uaqnErQnwQSANCBaShj/f00QYo69BL&#10;nG0Af/3tPuGpb0nLWUMDV/LwcytQcWa+Ouroi/HZWZrQfDg7/3RKBzzWrI81bmuXQOUY03rxMosJ&#10;H80gagT7RLthkV4llXCS3i55HMRl7NYA7RapFosMopn0It66lZeJOlUn9dpj+yTQ9w2ZRuIOhtEU&#10;s1d92WGTpYPFNoKuc9OmBHdZ7RNP85zbvt89aWEcnzPqZUPOfwMAAP//AwBQSwMEFAAGAAgAAAAh&#10;AOQYfz7gAAAACQEAAA8AAABkcnMvZG93bnJldi54bWxMj8FOwzAQRO9I/IO1SNyo3aBACHGqKlKF&#10;hODQ0gs3J94mEfE6xG4b+HqWExx35ml2pljNbhAnnELvScNyoUAgNd721GrYv21uMhAhGrJm8IQa&#10;vjDAqry8KExu/Zm2eNrFVnAIhdxo6GIccylD06EzYeFHJPYOfnIm8jm10k7mzOFukIlSd9KZnvhD&#10;Z0asOmw+dken4bnavJptnbjse6ieXg7r8XP/nmp9fTWvH0FEnOMfDL/1uTqU3Kn2R7JBDBoelimT&#10;Gu4TnsT+bZayUDOYKQWyLOT/BeUPAAAA//8DAFBLAQItABQABgAIAAAAIQC2gziS/gAAAOEBAAAT&#10;AAAAAAAAAAAAAAAAAAAAAABbQ29udGVudF9UeXBlc10ueG1sUEsBAi0AFAAGAAgAAAAhADj9If/W&#10;AAAAlAEAAAsAAAAAAAAAAAAAAAAALwEAAF9yZWxzLy5yZWxzUEsBAi0AFAAGAAgAAAAhAGHw1UZ/&#10;AgAAaQUAAA4AAAAAAAAAAAAAAAAALgIAAGRycy9lMm9Eb2MueG1sUEsBAi0AFAAGAAgAAAAhAOQY&#10;fz7gAAAACQEAAA8AAAAAAAAAAAAAAAAA2QQAAGRycy9kb3ducmV2LnhtbFBLBQYAAAAABAAEAPMA&#10;AADmBQAAAAA=&#10;" filled="f" stroked="f" strokeweight=".5pt">
                <v:textbox>
                  <w:txbxContent>
                    <w:p w:rsidR="003F33DA" w:rsidRPr="00BC4BCE" w:rsidRDefault="003F33DA" w:rsidP="003F33DA">
                      <w:pPr>
                        <w:spacing w:after="0"/>
                        <w:jc w:val="center"/>
                        <w:rPr>
                          <w:rFonts w:ascii="Arial" w:hAnsi="Arial" w:cs="Arial"/>
                          <w:b/>
                        </w:rPr>
                      </w:pPr>
                      <w:r w:rsidRPr="00BC4BCE">
                        <w:rPr>
                          <w:rFonts w:ascii="Arial" w:hAnsi="Arial" w:cs="Arial"/>
                          <w:b/>
                        </w:rPr>
                        <w:t>H. CONGRESO DEL ESTADO DE YUCATÁN</w:t>
                      </w:r>
                    </w:p>
                    <w:p w:rsidR="003F33DA" w:rsidRPr="00BC4BCE" w:rsidRDefault="003F33DA" w:rsidP="003F33DA">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v:textbox>
                <w10:wrap type="square"/>
              </v:shape>
            </w:pict>
          </mc:Fallback>
        </mc:AlternateContent>
      </w:r>
    </w:p>
    <w:p w:rsidR="003F33DA" w:rsidRDefault="003F33DA" w:rsidP="00705DD7">
      <w:pPr>
        <w:jc w:val="both"/>
        <w:rPr>
          <w:rFonts w:ascii="Century Gothic" w:hAnsi="Century Gothic"/>
          <w:b/>
          <w:sz w:val="24"/>
          <w:szCs w:val="24"/>
        </w:rPr>
      </w:pPr>
    </w:p>
    <w:p w:rsidR="003F33DA" w:rsidRDefault="003F33DA" w:rsidP="00705DD7">
      <w:pPr>
        <w:jc w:val="both"/>
        <w:rPr>
          <w:rFonts w:ascii="Century Gothic" w:hAnsi="Century Gothic"/>
          <w:b/>
          <w:sz w:val="24"/>
          <w:szCs w:val="24"/>
        </w:rPr>
      </w:pPr>
    </w:p>
    <w:p w:rsidR="003F33DA" w:rsidRDefault="003F33DA" w:rsidP="00705DD7">
      <w:pPr>
        <w:jc w:val="both"/>
        <w:rPr>
          <w:rFonts w:ascii="Century Gothic" w:hAnsi="Century Gothic"/>
          <w:b/>
          <w:sz w:val="24"/>
          <w:szCs w:val="24"/>
        </w:rPr>
      </w:pPr>
    </w:p>
    <w:p w:rsidR="003F33DA" w:rsidRDefault="003F33DA" w:rsidP="00705DD7">
      <w:pPr>
        <w:jc w:val="both"/>
        <w:rPr>
          <w:rFonts w:ascii="Century Gothic" w:hAnsi="Century Gothic"/>
          <w:b/>
          <w:sz w:val="24"/>
          <w:szCs w:val="24"/>
        </w:rPr>
      </w:pPr>
    </w:p>
    <w:p w:rsidR="003F33DA" w:rsidRPr="002A401B" w:rsidRDefault="003F33DA" w:rsidP="003F33DA">
      <w:pPr>
        <w:spacing w:line="360" w:lineRule="auto"/>
        <w:jc w:val="both"/>
        <w:rPr>
          <w:rFonts w:ascii="Arial" w:hAnsi="Arial" w:cs="Arial"/>
          <w:b/>
          <w:sz w:val="26"/>
          <w:szCs w:val="26"/>
        </w:rPr>
      </w:pPr>
      <w:r w:rsidRPr="002A401B">
        <w:rPr>
          <w:rFonts w:ascii="Arial" w:hAnsi="Arial" w:cs="Arial"/>
          <w:b/>
          <w:sz w:val="26"/>
          <w:szCs w:val="26"/>
        </w:rPr>
        <w:t>H. CONGRESO DEL ESTADO DE YUCATAN</w:t>
      </w:r>
    </w:p>
    <w:p w:rsidR="003F33DA" w:rsidRPr="002A401B" w:rsidRDefault="003F33DA" w:rsidP="003F33DA">
      <w:pPr>
        <w:spacing w:line="360" w:lineRule="auto"/>
        <w:jc w:val="both"/>
        <w:rPr>
          <w:rFonts w:ascii="Arial" w:hAnsi="Arial" w:cs="Arial"/>
          <w:b/>
          <w:sz w:val="26"/>
          <w:szCs w:val="26"/>
        </w:rPr>
      </w:pPr>
      <w:r w:rsidRPr="002A401B">
        <w:rPr>
          <w:rFonts w:ascii="Arial" w:hAnsi="Arial" w:cs="Arial"/>
          <w:b/>
          <w:sz w:val="26"/>
          <w:szCs w:val="26"/>
        </w:rPr>
        <w:t>C. PRESIDENTE DE LA MESA DIRECTIVA</w:t>
      </w:r>
    </w:p>
    <w:p w:rsidR="003F33DA" w:rsidRPr="002A401B" w:rsidRDefault="00705DD7" w:rsidP="003F33DA">
      <w:pPr>
        <w:jc w:val="both"/>
        <w:rPr>
          <w:rFonts w:ascii="Arial" w:hAnsi="Arial" w:cs="Arial"/>
          <w:sz w:val="26"/>
          <w:szCs w:val="26"/>
        </w:rPr>
      </w:pPr>
      <w:r w:rsidRPr="003F33DA">
        <w:rPr>
          <w:rFonts w:ascii="Arial" w:hAnsi="Arial" w:cs="Arial"/>
          <w:sz w:val="26"/>
          <w:szCs w:val="26"/>
        </w:rPr>
        <w:t>La suscrita, Diputada Kathia María Bolio Pinelo integrante de la Fracción Legislativa del Partido Acción Nacional de esta Sexagésima Segunda Legislatura, con fundamento en los artículos 30 fracción V y 35 fracción I, de la Constitución Política; artículos 16 y 22 Fracción VI de la Ley de Gobierno del Poder Legislativo, así como de los artículos 68, 82 fracción IV del Reglamento del Poder Legislativo, todos del Estado de Yucatán, someto a consideración de esta Honorable Asamblea la presente</w:t>
      </w:r>
      <w:r w:rsidR="003F33DA">
        <w:rPr>
          <w:rFonts w:ascii="Arial" w:hAnsi="Arial" w:cs="Arial"/>
          <w:sz w:val="26"/>
          <w:szCs w:val="26"/>
        </w:rPr>
        <w:t xml:space="preserve">: </w:t>
      </w:r>
      <w:r w:rsidR="003F33DA" w:rsidRPr="002A401B">
        <w:rPr>
          <w:rFonts w:ascii="Arial" w:hAnsi="Arial" w:cs="Arial"/>
          <w:b/>
          <w:sz w:val="26"/>
          <w:szCs w:val="26"/>
        </w:rPr>
        <w:t>INICIATIVA CON PROYECTO DE DECRETO POR EL QUE</w:t>
      </w:r>
      <w:r w:rsidR="00C066F6">
        <w:rPr>
          <w:rFonts w:ascii="Courier New" w:hAnsi="Courier New" w:cs="Courier New"/>
          <w:b/>
          <w:sz w:val="26"/>
          <w:szCs w:val="26"/>
        </w:rPr>
        <w:t xml:space="preserve"> </w:t>
      </w:r>
      <w:r w:rsidR="003F33DA" w:rsidRPr="002A401B">
        <w:rPr>
          <w:rFonts w:ascii="Arial" w:hAnsi="Arial" w:cs="Arial"/>
          <w:b/>
          <w:sz w:val="26"/>
          <w:szCs w:val="26"/>
        </w:rPr>
        <w:t>SE</w:t>
      </w:r>
      <w:r w:rsidR="007972D4">
        <w:rPr>
          <w:rFonts w:ascii="Arial" w:hAnsi="Arial" w:cs="Arial"/>
          <w:b/>
          <w:sz w:val="26"/>
          <w:szCs w:val="26"/>
        </w:rPr>
        <w:t xml:space="preserve"> REFORMA</w:t>
      </w:r>
      <w:r w:rsidR="007D7BD9">
        <w:rPr>
          <w:rFonts w:ascii="Arial" w:hAnsi="Arial" w:cs="Arial"/>
          <w:b/>
          <w:sz w:val="26"/>
          <w:szCs w:val="26"/>
        </w:rPr>
        <w:t xml:space="preserve"> LA FRACCIÓN IV Y V,</w:t>
      </w:r>
      <w:r w:rsidR="007972D4">
        <w:rPr>
          <w:rFonts w:ascii="Arial" w:hAnsi="Arial" w:cs="Arial"/>
          <w:b/>
          <w:sz w:val="26"/>
          <w:szCs w:val="26"/>
        </w:rPr>
        <w:t xml:space="preserve"> Y </w:t>
      </w:r>
      <w:r w:rsidR="007D7BD9">
        <w:rPr>
          <w:rFonts w:ascii="Arial" w:hAnsi="Arial" w:cs="Arial"/>
          <w:b/>
          <w:sz w:val="26"/>
          <w:szCs w:val="26"/>
        </w:rPr>
        <w:t xml:space="preserve">SE </w:t>
      </w:r>
      <w:r w:rsidR="007972D4">
        <w:rPr>
          <w:rFonts w:ascii="Arial" w:hAnsi="Arial" w:cs="Arial"/>
          <w:b/>
          <w:sz w:val="26"/>
          <w:szCs w:val="26"/>
        </w:rPr>
        <w:t>ADICIONA</w:t>
      </w:r>
      <w:r w:rsidR="00E6409F">
        <w:rPr>
          <w:rFonts w:ascii="Arial" w:hAnsi="Arial" w:cs="Arial"/>
          <w:b/>
          <w:sz w:val="26"/>
          <w:szCs w:val="26"/>
        </w:rPr>
        <w:t xml:space="preserve"> </w:t>
      </w:r>
      <w:r w:rsidR="007D7BD9">
        <w:rPr>
          <w:rFonts w:ascii="Arial" w:hAnsi="Arial" w:cs="Arial"/>
          <w:b/>
          <w:sz w:val="26"/>
          <w:szCs w:val="26"/>
        </w:rPr>
        <w:t xml:space="preserve">LA FRACCIÓN VI AL </w:t>
      </w:r>
      <w:r w:rsidR="00FF7BA6">
        <w:rPr>
          <w:rFonts w:ascii="Arial" w:hAnsi="Arial" w:cs="Arial"/>
          <w:b/>
          <w:sz w:val="26"/>
          <w:szCs w:val="26"/>
        </w:rPr>
        <w:t>ARTÍCULO 231 DEL CÓDIGO PENAL D</w:t>
      </w:r>
      <w:r w:rsidR="00C066F6">
        <w:rPr>
          <w:rFonts w:ascii="Arial" w:hAnsi="Arial" w:cs="Arial"/>
          <w:b/>
          <w:sz w:val="26"/>
          <w:szCs w:val="26"/>
        </w:rPr>
        <w:t>EL</w:t>
      </w:r>
      <w:r w:rsidR="00FF7BA6">
        <w:rPr>
          <w:rFonts w:ascii="Arial" w:hAnsi="Arial" w:cs="Arial"/>
          <w:b/>
          <w:sz w:val="26"/>
          <w:szCs w:val="26"/>
        </w:rPr>
        <w:t xml:space="preserve"> ESTADO DE YUCATÁN</w:t>
      </w:r>
      <w:r w:rsidR="003F33DA" w:rsidRPr="002A401B">
        <w:rPr>
          <w:rFonts w:ascii="Arial" w:hAnsi="Arial" w:cs="Arial"/>
          <w:sz w:val="26"/>
          <w:szCs w:val="26"/>
        </w:rPr>
        <w:t>, al tenor de la siguiente:</w:t>
      </w:r>
    </w:p>
    <w:p w:rsidR="00705DD7" w:rsidRPr="0016035F" w:rsidRDefault="00705DD7" w:rsidP="00705DD7">
      <w:pPr>
        <w:jc w:val="center"/>
        <w:rPr>
          <w:rFonts w:ascii="Arial" w:hAnsi="Arial" w:cs="Arial"/>
          <w:b/>
          <w:sz w:val="24"/>
          <w:szCs w:val="24"/>
        </w:rPr>
      </w:pPr>
      <w:r>
        <w:rPr>
          <w:rFonts w:ascii="Arial" w:hAnsi="Arial" w:cs="Arial"/>
          <w:b/>
          <w:sz w:val="24"/>
          <w:szCs w:val="24"/>
        </w:rPr>
        <w:t>EXPOSICIÓ</w:t>
      </w:r>
      <w:r w:rsidRPr="0016035F">
        <w:rPr>
          <w:rFonts w:ascii="Arial" w:hAnsi="Arial" w:cs="Arial"/>
          <w:b/>
          <w:sz w:val="24"/>
          <w:szCs w:val="24"/>
        </w:rPr>
        <w:t>N DE MOTIVOS</w:t>
      </w:r>
    </w:p>
    <w:p w:rsidR="00FC4661" w:rsidRDefault="00FC4661" w:rsidP="00FC4661">
      <w:pPr>
        <w:jc w:val="both"/>
        <w:rPr>
          <w:rFonts w:ascii="Arial" w:hAnsi="Arial" w:cs="Arial"/>
          <w:sz w:val="24"/>
          <w:szCs w:val="24"/>
          <w:shd w:val="clear" w:color="auto" w:fill="FFFFFF"/>
        </w:rPr>
      </w:pPr>
      <w:r>
        <w:rPr>
          <w:rFonts w:ascii="Arial" w:hAnsi="Arial" w:cs="Arial"/>
          <w:sz w:val="24"/>
          <w:szCs w:val="24"/>
          <w:shd w:val="clear" w:color="auto" w:fill="FFFFFF"/>
        </w:rPr>
        <w:t>Los medios de comunicación representan un importante canal para transmitir información a la sociedad, por lo que cumplen con una valiosa función social, que consiste en informar sobre lo que acontece en el mundo, en nuestro país y específicamente en nuestro estado, abarcando ámbitos como el científico, cultural, educativo, deportivo, entre otros; esto no es tarea sencilla, conlleva tiempo, esfuerzo y dedicación realizar todo tipo de investigación con la finalidad de brindarle diario a los ciudadanos información veraz y certera.</w:t>
      </w:r>
    </w:p>
    <w:p w:rsidR="00FC4661" w:rsidRDefault="00FC4661" w:rsidP="00FC4661">
      <w:pPr>
        <w:jc w:val="both"/>
        <w:rPr>
          <w:rFonts w:ascii="Arial" w:hAnsi="Arial" w:cs="Arial"/>
          <w:sz w:val="24"/>
          <w:szCs w:val="24"/>
          <w:shd w:val="clear" w:color="auto" w:fill="FFFFFF"/>
        </w:rPr>
      </w:pPr>
      <w:r>
        <w:rPr>
          <w:rFonts w:ascii="Arial" w:hAnsi="Arial" w:cs="Arial"/>
          <w:sz w:val="24"/>
          <w:szCs w:val="24"/>
          <w:shd w:val="clear" w:color="auto" w:fill="FFFFFF"/>
        </w:rPr>
        <w:t>Sin embargo, así como existen en su mayoría medios de comunicación que realmente dan información correcta y verídica, existe otra minoría que llena sus páginas electrónicas y sus versiones impresas, de noticias falsas, amarillistas, ofensivas, llenas de calumnias y difamaciones, incitando muchas veces al odio e incluso a la violencia, con la única intención de mal informar a la población, obtener un ingreso económico o dañar la imagen de alguna persona.</w:t>
      </w:r>
    </w:p>
    <w:p w:rsidR="00ED4B17" w:rsidRDefault="00C60F43" w:rsidP="005A45B0">
      <w:pPr>
        <w:jc w:val="both"/>
        <w:rPr>
          <w:rFonts w:ascii="Arial" w:hAnsi="Arial" w:cs="Arial"/>
          <w:sz w:val="24"/>
          <w:szCs w:val="24"/>
          <w:shd w:val="clear" w:color="auto" w:fill="FFFFFF"/>
        </w:rPr>
      </w:pPr>
      <w:r>
        <w:rPr>
          <w:rFonts w:ascii="Arial" w:hAnsi="Arial" w:cs="Arial"/>
          <w:sz w:val="24"/>
          <w:szCs w:val="24"/>
          <w:shd w:val="clear" w:color="auto" w:fill="FFFFFF"/>
        </w:rPr>
        <w:t xml:space="preserve">Podemos encontrar entre los </w:t>
      </w:r>
      <w:r w:rsidR="00ED4B17">
        <w:rPr>
          <w:rFonts w:ascii="Arial" w:hAnsi="Arial" w:cs="Arial"/>
          <w:sz w:val="24"/>
          <w:szCs w:val="24"/>
          <w:shd w:val="clear" w:color="auto" w:fill="FFFFFF"/>
        </w:rPr>
        <w:t xml:space="preserve">medios de comunicación </w:t>
      </w:r>
      <w:r>
        <w:rPr>
          <w:rFonts w:ascii="Arial" w:hAnsi="Arial" w:cs="Arial"/>
          <w:sz w:val="24"/>
          <w:szCs w:val="24"/>
          <w:shd w:val="clear" w:color="auto" w:fill="FFFFFF"/>
        </w:rPr>
        <w:t>masivos,</w:t>
      </w:r>
      <w:r w:rsidR="00ED4B17">
        <w:rPr>
          <w:rFonts w:ascii="Arial" w:hAnsi="Arial" w:cs="Arial"/>
          <w:sz w:val="24"/>
          <w:szCs w:val="24"/>
          <w:shd w:val="clear" w:color="auto" w:fill="FFFFFF"/>
        </w:rPr>
        <w:t xml:space="preserve"> el periódico, la radio, la televisión y el internet, siendo este último el que con el paso del tiempo se ha convertido posi</w:t>
      </w:r>
      <w:r>
        <w:rPr>
          <w:rFonts w:ascii="Arial" w:hAnsi="Arial" w:cs="Arial"/>
          <w:sz w:val="24"/>
          <w:szCs w:val="24"/>
          <w:shd w:val="clear" w:color="auto" w:fill="FFFFFF"/>
        </w:rPr>
        <w:t>blemente en el más importante d</w:t>
      </w:r>
      <w:r w:rsidR="00ED4B17">
        <w:rPr>
          <w:rFonts w:ascii="Arial" w:hAnsi="Arial" w:cs="Arial"/>
          <w:sz w:val="24"/>
          <w:szCs w:val="24"/>
          <w:shd w:val="clear" w:color="auto" w:fill="FFFFFF"/>
        </w:rPr>
        <w:t xml:space="preserve">el mundo, ya que puede englobar </w:t>
      </w:r>
      <w:r w:rsidR="00ED4B17">
        <w:rPr>
          <w:rFonts w:ascii="Arial" w:hAnsi="Arial" w:cs="Arial"/>
          <w:sz w:val="24"/>
          <w:szCs w:val="24"/>
          <w:shd w:val="clear" w:color="auto" w:fill="FFFFFF"/>
        </w:rPr>
        <w:lastRenderedPageBreak/>
        <w:t>a todos los demás medios ya antes mencionados, lo que lo hace completo en todos los sentidos.</w:t>
      </w:r>
    </w:p>
    <w:p w:rsidR="00FC4661" w:rsidRDefault="00FC4661" w:rsidP="00FC4661">
      <w:pPr>
        <w:jc w:val="both"/>
        <w:rPr>
          <w:rFonts w:ascii="Arial" w:hAnsi="Arial" w:cs="Arial"/>
          <w:sz w:val="24"/>
          <w:szCs w:val="24"/>
          <w:shd w:val="clear" w:color="auto" w:fill="FFFFFF"/>
        </w:rPr>
      </w:pPr>
      <w:r>
        <w:rPr>
          <w:rFonts w:ascii="Arial" w:hAnsi="Arial" w:cs="Arial"/>
          <w:sz w:val="24"/>
          <w:szCs w:val="24"/>
          <w:shd w:val="clear" w:color="auto" w:fill="FFFFFF"/>
        </w:rPr>
        <w:t>Desafortunadamente podemos observar cada día que muchas de las páginas principales o portadas de algunos periódicos de mayor circulación en el estado, usan fotografías que no dejan nada a la imaginación, resultando ofensivas, discriminatorias e incluso dañinas para los lectores, siendo un claro ejemplo las imágenes de personas fallecidas que sufrieron lamentablemente algún accidente o cualquier otra circunstancia que dio como resultado que perdieran la vida.</w:t>
      </w:r>
    </w:p>
    <w:p w:rsidR="00FC4661" w:rsidRDefault="00FC4661" w:rsidP="00FC4661">
      <w:pPr>
        <w:jc w:val="both"/>
        <w:rPr>
          <w:rFonts w:ascii="Arial" w:hAnsi="Arial" w:cs="Arial"/>
          <w:sz w:val="24"/>
          <w:szCs w:val="24"/>
          <w:shd w:val="clear" w:color="auto" w:fill="FFFFFF"/>
        </w:rPr>
      </w:pPr>
      <w:r>
        <w:rPr>
          <w:rFonts w:ascii="Arial" w:hAnsi="Arial" w:cs="Arial"/>
          <w:sz w:val="24"/>
          <w:szCs w:val="24"/>
          <w:shd w:val="clear" w:color="auto" w:fill="FFFFFF"/>
        </w:rPr>
        <w:t>A pesar de esta situación y el momento tan difícil por el que pasan los familiares de aquellas personas, usan estas fotos de forma reiterada, inclusive las difunden en redes sociales en tono de burla, sin contar previamente con la autorización de los parientes, ocasionando para ellos un grave daño emocional, y generando un ambiente de morbosidad en la población yucateca</w:t>
      </w:r>
      <w:r w:rsidR="00776783">
        <w:rPr>
          <w:rFonts w:ascii="Arial" w:hAnsi="Arial" w:cs="Arial"/>
          <w:sz w:val="24"/>
          <w:szCs w:val="24"/>
          <w:shd w:val="clear" w:color="auto" w:fill="FFFFFF"/>
        </w:rPr>
        <w:t>.</w:t>
      </w:r>
    </w:p>
    <w:p w:rsidR="00FC4661" w:rsidRDefault="00FC4661" w:rsidP="00FC4661">
      <w:pPr>
        <w:pStyle w:val="Sinespaciado"/>
        <w:rPr>
          <w:rFonts w:ascii="Arial" w:hAnsi="Arial" w:cs="Arial"/>
          <w:sz w:val="24"/>
          <w:szCs w:val="24"/>
          <w:shd w:val="clear" w:color="auto" w:fill="FFFFFF"/>
        </w:rPr>
      </w:pPr>
      <w:r w:rsidRPr="00E96A16">
        <w:rPr>
          <w:rFonts w:ascii="Arial" w:hAnsi="Arial" w:cs="Arial"/>
          <w:sz w:val="24"/>
          <w:szCs w:val="24"/>
          <w:shd w:val="clear" w:color="auto" w:fill="FFFFFF"/>
        </w:rPr>
        <w:t>La ONU</w:t>
      </w:r>
      <w:r>
        <w:rPr>
          <w:rFonts w:ascii="Arial" w:hAnsi="Arial" w:cs="Arial"/>
          <w:sz w:val="24"/>
          <w:szCs w:val="24"/>
          <w:shd w:val="clear" w:color="auto" w:fill="FFFFFF"/>
        </w:rPr>
        <w:t xml:space="preserve"> ha reconocido</w:t>
      </w:r>
      <w:r w:rsidRPr="00E96A16">
        <w:rPr>
          <w:rFonts w:ascii="Arial" w:hAnsi="Arial" w:cs="Arial"/>
          <w:sz w:val="24"/>
          <w:szCs w:val="24"/>
          <w:shd w:val="clear" w:color="auto" w:fill="FFFFFF"/>
        </w:rPr>
        <w:t xml:space="preserve"> la importancia de la información como instrumento para el mejor </w:t>
      </w:r>
      <w:r>
        <w:rPr>
          <w:rFonts w:ascii="Arial" w:hAnsi="Arial" w:cs="Arial"/>
          <w:sz w:val="24"/>
          <w:szCs w:val="24"/>
          <w:shd w:val="clear" w:color="auto" w:fill="FFFFFF"/>
        </w:rPr>
        <w:t>conocimiento y comprensión de</w:t>
      </w:r>
      <w:r w:rsidRPr="00E96A16">
        <w:rPr>
          <w:rFonts w:ascii="Arial" w:hAnsi="Arial" w:cs="Arial"/>
          <w:sz w:val="24"/>
          <w:szCs w:val="24"/>
          <w:shd w:val="clear" w:color="auto" w:fill="FFFFFF"/>
        </w:rPr>
        <w:t xml:space="preserve"> la población, </w:t>
      </w:r>
      <w:r>
        <w:rPr>
          <w:rFonts w:ascii="Arial" w:hAnsi="Arial" w:cs="Arial"/>
          <w:sz w:val="24"/>
          <w:szCs w:val="24"/>
          <w:shd w:val="clear" w:color="auto" w:fill="FFFFFF"/>
        </w:rPr>
        <w:t xml:space="preserve">siendo la piedra angular de todas las libertades y un derecho humano fundamental, por lo que los medios de comunicación juegan un papel sumamente importante, ya que no únicamente trasmiten sus ideas, sino también proporcionan a un gran número de personas información general que abarca muchos temas de interés.  </w:t>
      </w:r>
    </w:p>
    <w:p w:rsidR="00FC4661" w:rsidRDefault="00FC4661" w:rsidP="00FC4661">
      <w:pPr>
        <w:pStyle w:val="Sinespaciado"/>
        <w:rPr>
          <w:rFonts w:ascii="Arial" w:hAnsi="Arial" w:cs="Arial"/>
          <w:sz w:val="24"/>
          <w:szCs w:val="24"/>
          <w:shd w:val="clear" w:color="auto" w:fill="FFFFFF"/>
        </w:rPr>
      </w:pPr>
    </w:p>
    <w:p w:rsidR="001C4663" w:rsidRDefault="00897869" w:rsidP="005A45B0">
      <w:pPr>
        <w:jc w:val="both"/>
        <w:rPr>
          <w:rFonts w:ascii="Arial" w:hAnsi="Arial" w:cs="Arial"/>
          <w:sz w:val="24"/>
          <w:szCs w:val="24"/>
          <w:shd w:val="clear" w:color="auto" w:fill="FFFFFF"/>
        </w:rPr>
      </w:pPr>
      <w:r>
        <w:rPr>
          <w:rFonts w:ascii="Arial" w:hAnsi="Arial" w:cs="Arial"/>
          <w:sz w:val="24"/>
          <w:szCs w:val="24"/>
          <w:shd w:val="clear" w:color="auto" w:fill="FFFFFF"/>
        </w:rPr>
        <w:t>El trabajo de los editores</w:t>
      </w:r>
      <w:r w:rsidR="00465465">
        <w:rPr>
          <w:rFonts w:ascii="Arial" w:hAnsi="Arial" w:cs="Arial"/>
          <w:sz w:val="24"/>
          <w:szCs w:val="24"/>
          <w:shd w:val="clear" w:color="auto" w:fill="FFFFFF"/>
        </w:rPr>
        <w:t xml:space="preserve"> en los periódicos</w:t>
      </w:r>
      <w:r>
        <w:rPr>
          <w:rFonts w:ascii="Arial" w:hAnsi="Arial" w:cs="Arial"/>
          <w:sz w:val="24"/>
          <w:szCs w:val="24"/>
          <w:shd w:val="clear" w:color="auto" w:fill="FFFFFF"/>
        </w:rPr>
        <w:t>, de los fotógrafos</w:t>
      </w:r>
      <w:r w:rsidR="0078126F">
        <w:rPr>
          <w:rFonts w:ascii="Arial" w:hAnsi="Arial" w:cs="Arial"/>
          <w:sz w:val="24"/>
          <w:szCs w:val="24"/>
          <w:shd w:val="clear" w:color="auto" w:fill="FFFFFF"/>
        </w:rPr>
        <w:t xml:space="preserve"> que captan la imagen para la noticia</w:t>
      </w:r>
      <w:r>
        <w:rPr>
          <w:rFonts w:ascii="Arial" w:hAnsi="Arial" w:cs="Arial"/>
          <w:sz w:val="24"/>
          <w:szCs w:val="24"/>
          <w:shd w:val="clear" w:color="auto" w:fill="FFFFFF"/>
        </w:rPr>
        <w:t xml:space="preserve"> y en genera</w:t>
      </w:r>
      <w:r w:rsidR="00465465">
        <w:rPr>
          <w:rFonts w:ascii="Arial" w:hAnsi="Arial" w:cs="Arial"/>
          <w:sz w:val="24"/>
          <w:szCs w:val="24"/>
          <w:shd w:val="clear" w:color="auto" w:fill="FFFFFF"/>
        </w:rPr>
        <w:t xml:space="preserve">l de los medios de comunicación, </w:t>
      </w:r>
      <w:r>
        <w:rPr>
          <w:rFonts w:ascii="Arial" w:hAnsi="Arial" w:cs="Arial"/>
          <w:sz w:val="24"/>
          <w:szCs w:val="24"/>
          <w:shd w:val="clear" w:color="auto" w:fill="FFFFFF"/>
        </w:rPr>
        <w:t>es</w:t>
      </w:r>
      <w:r w:rsidR="00465465">
        <w:rPr>
          <w:rFonts w:ascii="Arial" w:hAnsi="Arial" w:cs="Arial"/>
          <w:sz w:val="24"/>
          <w:szCs w:val="24"/>
          <w:shd w:val="clear" w:color="auto" w:fill="FFFFFF"/>
        </w:rPr>
        <w:t xml:space="preserve"> un trabajo digno,</w:t>
      </w:r>
      <w:r>
        <w:rPr>
          <w:rFonts w:ascii="Arial" w:hAnsi="Arial" w:cs="Arial"/>
          <w:sz w:val="24"/>
          <w:szCs w:val="24"/>
          <w:shd w:val="clear" w:color="auto" w:fill="FFFFFF"/>
        </w:rPr>
        <w:t xml:space="preserve"> noble y </w:t>
      </w:r>
      <w:r w:rsidR="00ED4B17">
        <w:rPr>
          <w:rFonts w:ascii="Arial" w:hAnsi="Arial" w:cs="Arial"/>
          <w:sz w:val="24"/>
          <w:szCs w:val="24"/>
          <w:shd w:val="clear" w:color="auto" w:fill="FFFFFF"/>
        </w:rPr>
        <w:t>que se debe valorar</w:t>
      </w:r>
      <w:r w:rsidR="00465465">
        <w:rPr>
          <w:rFonts w:ascii="Arial" w:hAnsi="Arial" w:cs="Arial"/>
          <w:sz w:val="24"/>
          <w:szCs w:val="24"/>
          <w:shd w:val="clear" w:color="auto" w:fill="FFFFFF"/>
        </w:rPr>
        <w:t xml:space="preserve">, pero </w:t>
      </w:r>
      <w:r w:rsidR="0078126F">
        <w:rPr>
          <w:rFonts w:ascii="Arial" w:hAnsi="Arial" w:cs="Arial"/>
          <w:sz w:val="24"/>
          <w:szCs w:val="24"/>
          <w:shd w:val="clear" w:color="auto" w:fill="FFFFFF"/>
        </w:rPr>
        <w:t>es inaceptable</w:t>
      </w:r>
      <w:r w:rsidR="00465465">
        <w:rPr>
          <w:rFonts w:ascii="Arial" w:hAnsi="Arial" w:cs="Arial"/>
          <w:sz w:val="24"/>
          <w:szCs w:val="24"/>
          <w:shd w:val="clear" w:color="auto" w:fill="FFFFFF"/>
        </w:rPr>
        <w:t xml:space="preserve"> publicar fotos de es</w:t>
      </w:r>
      <w:r w:rsidR="00FC4661">
        <w:rPr>
          <w:rFonts w:ascii="Arial" w:hAnsi="Arial" w:cs="Arial"/>
          <w:sz w:val="24"/>
          <w:szCs w:val="24"/>
          <w:shd w:val="clear" w:color="auto" w:fill="FFFFFF"/>
        </w:rPr>
        <w:t>ta</w:t>
      </w:r>
      <w:r w:rsidR="00465465">
        <w:rPr>
          <w:rFonts w:ascii="Arial" w:hAnsi="Arial" w:cs="Arial"/>
          <w:sz w:val="24"/>
          <w:szCs w:val="24"/>
          <w:shd w:val="clear" w:color="auto" w:fill="FFFFFF"/>
        </w:rPr>
        <w:t xml:space="preserve"> magnitud</w:t>
      </w:r>
      <w:r w:rsidR="00E97ACD">
        <w:rPr>
          <w:rFonts w:ascii="Arial" w:hAnsi="Arial" w:cs="Arial"/>
          <w:sz w:val="24"/>
          <w:szCs w:val="24"/>
          <w:shd w:val="clear" w:color="auto" w:fill="FFFFFF"/>
        </w:rPr>
        <w:t>,</w:t>
      </w:r>
      <w:r w:rsidR="0078126F">
        <w:rPr>
          <w:rFonts w:ascii="Arial" w:hAnsi="Arial" w:cs="Arial"/>
          <w:sz w:val="24"/>
          <w:szCs w:val="24"/>
          <w:shd w:val="clear" w:color="auto" w:fill="FFFFFF"/>
        </w:rPr>
        <w:t xml:space="preserve"> agregándole</w:t>
      </w:r>
      <w:r w:rsidR="00465465">
        <w:rPr>
          <w:rFonts w:ascii="Arial" w:hAnsi="Arial" w:cs="Arial"/>
          <w:sz w:val="24"/>
          <w:szCs w:val="24"/>
          <w:shd w:val="clear" w:color="auto" w:fill="FFFFFF"/>
        </w:rPr>
        <w:t xml:space="preserve"> </w:t>
      </w:r>
      <w:r w:rsidR="00FC4661">
        <w:rPr>
          <w:rFonts w:ascii="Arial" w:hAnsi="Arial" w:cs="Arial"/>
          <w:sz w:val="24"/>
          <w:szCs w:val="24"/>
          <w:shd w:val="clear" w:color="auto" w:fill="FFFFFF"/>
        </w:rPr>
        <w:t xml:space="preserve">además </w:t>
      </w:r>
      <w:r w:rsidR="00465465">
        <w:rPr>
          <w:rFonts w:ascii="Arial" w:hAnsi="Arial" w:cs="Arial"/>
          <w:sz w:val="24"/>
          <w:szCs w:val="24"/>
          <w:shd w:val="clear" w:color="auto" w:fill="FFFFFF"/>
        </w:rPr>
        <w:t xml:space="preserve">títulos irrespetuosos y sarcásticos, </w:t>
      </w:r>
      <w:r w:rsidR="00FC4661">
        <w:rPr>
          <w:rFonts w:ascii="Arial" w:hAnsi="Arial" w:cs="Arial"/>
          <w:sz w:val="24"/>
          <w:szCs w:val="24"/>
          <w:shd w:val="clear" w:color="auto" w:fill="FFFFFF"/>
        </w:rPr>
        <w:t xml:space="preserve">que juegan únicamente </w:t>
      </w:r>
      <w:r w:rsidR="00465465">
        <w:rPr>
          <w:rFonts w:ascii="Arial" w:hAnsi="Arial" w:cs="Arial"/>
          <w:sz w:val="24"/>
          <w:szCs w:val="24"/>
          <w:shd w:val="clear" w:color="auto" w:fill="FFFFFF"/>
        </w:rPr>
        <w:t>con el dolor ajeno</w:t>
      </w:r>
      <w:r w:rsidR="00FC4661">
        <w:rPr>
          <w:rFonts w:ascii="Arial" w:hAnsi="Arial" w:cs="Arial"/>
          <w:sz w:val="24"/>
          <w:szCs w:val="24"/>
          <w:shd w:val="clear" w:color="auto" w:fill="FFFFFF"/>
        </w:rPr>
        <w:t>, por lo que no puede</w:t>
      </w:r>
      <w:r w:rsidR="00465465">
        <w:rPr>
          <w:rFonts w:ascii="Arial" w:hAnsi="Arial" w:cs="Arial"/>
          <w:sz w:val="24"/>
          <w:szCs w:val="24"/>
          <w:shd w:val="clear" w:color="auto" w:fill="FFFFFF"/>
        </w:rPr>
        <w:t xml:space="preserve"> seguirse permiti</w:t>
      </w:r>
      <w:r w:rsidR="003519ED">
        <w:rPr>
          <w:rFonts w:ascii="Arial" w:hAnsi="Arial" w:cs="Arial"/>
          <w:sz w:val="24"/>
          <w:szCs w:val="24"/>
          <w:shd w:val="clear" w:color="auto" w:fill="FFFFFF"/>
        </w:rPr>
        <w:t xml:space="preserve">endo </w:t>
      </w:r>
      <w:r w:rsidR="00FC4661">
        <w:rPr>
          <w:rFonts w:ascii="Arial" w:hAnsi="Arial" w:cs="Arial"/>
          <w:sz w:val="24"/>
          <w:szCs w:val="24"/>
          <w:shd w:val="clear" w:color="auto" w:fill="FFFFFF"/>
        </w:rPr>
        <w:t>esto en</w:t>
      </w:r>
      <w:r w:rsidR="001C4663">
        <w:rPr>
          <w:rFonts w:ascii="Arial" w:hAnsi="Arial" w:cs="Arial"/>
          <w:sz w:val="24"/>
          <w:szCs w:val="24"/>
          <w:shd w:val="clear" w:color="auto" w:fill="FFFFFF"/>
        </w:rPr>
        <w:t xml:space="preserve"> Yucatán. </w:t>
      </w:r>
    </w:p>
    <w:p w:rsidR="00933F37" w:rsidRDefault="00DB1FAA" w:rsidP="005A45B0">
      <w:pPr>
        <w:jc w:val="both"/>
        <w:rPr>
          <w:rFonts w:ascii="Arial" w:hAnsi="Arial" w:cs="Arial"/>
          <w:sz w:val="24"/>
          <w:szCs w:val="24"/>
          <w:shd w:val="clear" w:color="auto" w:fill="FFFFFF"/>
        </w:rPr>
      </w:pPr>
      <w:r>
        <w:rPr>
          <w:rFonts w:ascii="Arial" w:hAnsi="Arial" w:cs="Arial"/>
          <w:sz w:val="24"/>
          <w:szCs w:val="24"/>
          <w:shd w:val="clear" w:color="auto" w:fill="FFFFFF"/>
        </w:rPr>
        <w:t>Actualmente e</w:t>
      </w:r>
      <w:r w:rsidR="0059508A">
        <w:rPr>
          <w:rFonts w:ascii="Arial" w:hAnsi="Arial" w:cs="Arial"/>
          <w:sz w:val="24"/>
          <w:szCs w:val="24"/>
          <w:shd w:val="clear" w:color="auto" w:fill="FFFFFF"/>
        </w:rPr>
        <w:t>l Código Penal del Estado, s</w:t>
      </w:r>
      <w:r w:rsidR="000C4EC6">
        <w:rPr>
          <w:rFonts w:ascii="Arial" w:hAnsi="Arial" w:cs="Arial"/>
          <w:sz w:val="24"/>
          <w:szCs w:val="24"/>
          <w:shd w:val="clear" w:color="auto" w:fill="FFFFFF"/>
        </w:rPr>
        <w:t>anciona</w:t>
      </w:r>
      <w:r w:rsidR="0059508A">
        <w:rPr>
          <w:rFonts w:ascii="Arial" w:hAnsi="Arial" w:cs="Arial"/>
          <w:sz w:val="24"/>
          <w:szCs w:val="24"/>
          <w:shd w:val="clear" w:color="auto" w:fill="FFFFFF"/>
        </w:rPr>
        <w:t xml:space="preserve"> a todo aquel que exponga, publique o utilice imágenes de pornografía infantil,</w:t>
      </w:r>
      <w:r w:rsidR="0078126F">
        <w:rPr>
          <w:rFonts w:ascii="Arial" w:hAnsi="Arial" w:cs="Arial"/>
          <w:sz w:val="24"/>
          <w:szCs w:val="24"/>
          <w:shd w:val="clear" w:color="auto" w:fill="FFFFFF"/>
        </w:rPr>
        <w:t xml:space="preserve"> </w:t>
      </w:r>
      <w:r w:rsidR="0059508A">
        <w:rPr>
          <w:rFonts w:ascii="Arial" w:hAnsi="Arial" w:cs="Arial"/>
          <w:sz w:val="24"/>
          <w:szCs w:val="24"/>
          <w:shd w:val="clear" w:color="auto" w:fill="FFFFFF"/>
        </w:rPr>
        <w:t xml:space="preserve">y recientemente en </w:t>
      </w:r>
      <w:r w:rsidR="0078126F">
        <w:rPr>
          <w:rFonts w:ascii="Arial" w:hAnsi="Arial" w:cs="Arial"/>
          <w:sz w:val="24"/>
          <w:szCs w:val="24"/>
          <w:shd w:val="clear" w:color="auto" w:fill="FFFFFF"/>
        </w:rPr>
        <w:t xml:space="preserve">la </w:t>
      </w:r>
      <w:r w:rsidR="0059508A">
        <w:rPr>
          <w:rFonts w:ascii="Arial" w:hAnsi="Arial" w:cs="Arial"/>
          <w:sz w:val="24"/>
          <w:szCs w:val="24"/>
          <w:shd w:val="clear" w:color="auto" w:fill="FFFFFF"/>
        </w:rPr>
        <w:t xml:space="preserve">LXI Legislatura </w:t>
      </w:r>
      <w:r w:rsidR="0078126F">
        <w:rPr>
          <w:rFonts w:ascii="Arial" w:hAnsi="Arial" w:cs="Arial"/>
          <w:sz w:val="24"/>
          <w:szCs w:val="24"/>
          <w:shd w:val="clear" w:color="auto" w:fill="FFFFFF"/>
        </w:rPr>
        <w:t xml:space="preserve">del </w:t>
      </w:r>
      <w:r w:rsidR="0059508A">
        <w:rPr>
          <w:rFonts w:ascii="Arial" w:hAnsi="Arial" w:cs="Arial"/>
          <w:sz w:val="24"/>
          <w:szCs w:val="24"/>
          <w:shd w:val="clear" w:color="auto" w:fill="FFFFFF"/>
        </w:rPr>
        <w:t>H. C</w:t>
      </w:r>
      <w:r w:rsidR="0078126F">
        <w:rPr>
          <w:rFonts w:ascii="Arial" w:hAnsi="Arial" w:cs="Arial"/>
          <w:sz w:val="24"/>
          <w:szCs w:val="24"/>
          <w:shd w:val="clear" w:color="auto" w:fill="FFFFFF"/>
        </w:rPr>
        <w:t xml:space="preserve">ongreso del </w:t>
      </w:r>
      <w:r w:rsidR="0059508A">
        <w:rPr>
          <w:rFonts w:ascii="Arial" w:hAnsi="Arial" w:cs="Arial"/>
          <w:sz w:val="24"/>
          <w:szCs w:val="24"/>
          <w:shd w:val="clear" w:color="auto" w:fill="FFFFFF"/>
        </w:rPr>
        <w:t>Estado</w:t>
      </w:r>
      <w:r w:rsidR="0078126F">
        <w:rPr>
          <w:rFonts w:ascii="Arial" w:hAnsi="Arial" w:cs="Arial"/>
          <w:sz w:val="24"/>
          <w:szCs w:val="24"/>
          <w:shd w:val="clear" w:color="auto" w:fill="FFFFFF"/>
        </w:rPr>
        <w:t xml:space="preserve">, </w:t>
      </w:r>
      <w:r w:rsidR="00BA3AED">
        <w:rPr>
          <w:rFonts w:ascii="Arial" w:hAnsi="Arial" w:cs="Arial"/>
          <w:sz w:val="24"/>
          <w:szCs w:val="24"/>
          <w:shd w:val="clear" w:color="auto" w:fill="FFFFFF"/>
        </w:rPr>
        <w:t>aproba</w:t>
      </w:r>
      <w:r w:rsidR="0059508A">
        <w:rPr>
          <w:rFonts w:ascii="Arial" w:hAnsi="Arial" w:cs="Arial"/>
          <w:sz w:val="24"/>
          <w:szCs w:val="24"/>
          <w:shd w:val="clear" w:color="auto" w:fill="FFFFFF"/>
        </w:rPr>
        <w:t>ron sancionar a quien difunda</w:t>
      </w:r>
      <w:r w:rsidR="005E35EB">
        <w:rPr>
          <w:rFonts w:ascii="Arial" w:hAnsi="Arial" w:cs="Arial"/>
          <w:sz w:val="24"/>
          <w:szCs w:val="24"/>
          <w:shd w:val="clear" w:color="auto" w:fill="FFFFFF"/>
        </w:rPr>
        <w:t xml:space="preserve"> imágenes eróticas, sexuales o pornográficas con o sin consentimiento de otra persona, </w:t>
      </w:r>
      <w:r w:rsidR="007F2B2D">
        <w:rPr>
          <w:rFonts w:ascii="Arial" w:hAnsi="Arial" w:cs="Arial"/>
          <w:sz w:val="24"/>
          <w:szCs w:val="24"/>
          <w:shd w:val="clear" w:color="auto" w:fill="FFFFFF"/>
        </w:rPr>
        <w:t xml:space="preserve">conocido </w:t>
      </w:r>
      <w:r w:rsidR="000C344F">
        <w:rPr>
          <w:rFonts w:ascii="Arial" w:hAnsi="Arial" w:cs="Arial"/>
          <w:sz w:val="24"/>
          <w:szCs w:val="24"/>
          <w:shd w:val="clear" w:color="auto" w:fill="FFFFFF"/>
        </w:rPr>
        <w:t>este acto</w:t>
      </w:r>
      <w:r w:rsidR="005E35EB">
        <w:rPr>
          <w:rFonts w:ascii="Arial" w:hAnsi="Arial" w:cs="Arial"/>
          <w:sz w:val="24"/>
          <w:szCs w:val="24"/>
          <w:shd w:val="clear" w:color="auto" w:fill="FFFFFF"/>
        </w:rPr>
        <w:t xml:space="preserve"> </w:t>
      </w:r>
      <w:r w:rsidR="00776783">
        <w:rPr>
          <w:rFonts w:ascii="Arial" w:hAnsi="Arial" w:cs="Arial"/>
          <w:sz w:val="24"/>
          <w:szCs w:val="24"/>
          <w:shd w:val="clear" w:color="auto" w:fill="FFFFFF"/>
        </w:rPr>
        <w:t>común</w:t>
      </w:r>
      <w:r w:rsidR="000C4EC6">
        <w:rPr>
          <w:rFonts w:ascii="Arial" w:hAnsi="Arial" w:cs="Arial"/>
          <w:sz w:val="24"/>
          <w:szCs w:val="24"/>
          <w:shd w:val="clear" w:color="auto" w:fill="FFFFFF"/>
        </w:rPr>
        <w:t xml:space="preserve">mente </w:t>
      </w:r>
      <w:r w:rsidR="005E35EB">
        <w:rPr>
          <w:rFonts w:ascii="Arial" w:hAnsi="Arial" w:cs="Arial"/>
          <w:sz w:val="24"/>
          <w:szCs w:val="24"/>
          <w:shd w:val="clear" w:color="auto" w:fill="FFFFFF"/>
        </w:rPr>
        <w:t xml:space="preserve">como </w:t>
      </w:r>
      <w:proofErr w:type="spellStart"/>
      <w:r w:rsidR="005E35EB">
        <w:rPr>
          <w:rFonts w:ascii="Arial" w:hAnsi="Arial" w:cs="Arial"/>
          <w:sz w:val="24"/>
          <w:szCs w:val="24"/>
          <w:shd w:val="clear" w:color="auto" w:fill="FFFFFF"/>
        </w:rPr>
        <w:t>pornovenganza</w:t>
      </w:r>
      <w:proofErr w:type="spellEnd"/>
      <w:r w:rsidR="007F2B2D">
        <w:rPr>
          <w:rFonts w:ascii="Arial" w:hAnsi="Arial" w:cs="Arial"/>
          <w:sz w:val="24"/>
          <w:szCs w:val="24"/>
          <w:shd w:val="clear" w:color="auto" w:fill="FFFFFF"/>
        </w:rPr>
        <w:t>.</w:t>
      </w:r>
      <w:r w:rsidR="00933F37">
        <w:rPr>
          <w:rFonts w:ascii="Arial" w:hAnsi="Arial" w:cs="Arial"/>
          <w:sz w:val="24"/>
          <w:szCs w:val="24"/>
          <w:shd w:val="clear" w:color="auto" w:fill="FFFFFF"/>
        </w:rPr>
        <w:t xml:space="preserve"> </w:t>
      </w:r>
    </w:p>
    <w:p w:rsidR="00C60F43" w:rsidRDefault="00C60F43" w:rsidP="006A7B01">
      <w:pPr>
        <w:jc w:val="both"/>
        <w:rPr>
          <w:rFonts w:ascii="Arial" w:hAnsi="Arial" w:cs="Arial"/>
          <w:sz w:val="24"/>
          <w:szCs w:val="24"/>
          <w:shd w:val="clear" w:color="auto" w:fill="FFFFFF"/>
        </w:rPr>
      </w:pPr>
      <w:r>
        <w:rPr>
          <w:rFonts w:ascii="Arial" w:hAnsi="Arial" w:cs="Arial"/>
          <w:sz w:val="24"/>
          <w:szCs w:val="24"/>
          <w:shd w:val="clear" w:color="auto" w:fill="FFFFFF"/>
        </w:rPr>
        <w:t xml:space="preserve">Por lo que mi iniciativa </w:t>
      </w:r>
      <w:r w:rsidR="008D7468">
        <w:rPr>
          <w:rFonts w:ascii="Arial" w:hAnsi="Arial" w:cs="Arial"/>
          <w:sz w:val="24"/>
          <w:szCs w:val="24"/>
          <w:shd w:val="clear" w:color="auto" w:fill="FFFFFF"/>
        </w:rPr>
        <w:t xml:space="preserve">no pretende afectar el derecho a la libertad de expresión de nadie, su </w:t>
      </w:r>
      <w:r w:rsidR="000C344F">
        <w:rPr>
          <w:rFonts w:ascii="Arial" w:hAnsi="Arial" w:cs="Arial"/>
          <w:sz w:val="24"/>
          <w:szCs w:val="24"/>
          <w:shd w:val="clear" w:color="auto" w:fill="FFFFFF"/>
        </w:rPr>
        <w:t>objetivo</w:t>
      </w:r>
      <w:r w:rsidR="008D7468">
        <w:rPr>
          <w:rFonts w:ascii="Arial" w:hAnsi="Arial" w:cs="Arial"/>
          <w:sz w:val="24"/>
          <w:szCs w:val="24"/>
          <w:shd w:val="clear" w:color="auto" w:fill="FFFFFF"/>
        </w:rPr>
        <w:t xml:space="preserve"> </w:t>
      </w:r>
      <w:r w:rsidR="00FC4661">
        <w:rPr>
          <w:rFonts w:ascii="Arial" w:hAnsi="Arial" w:cs="Arial"/>
          <w:sz w:val="24"/>
          <w:szCs w:val="24"/>
          <w:shd w:val="clear" w:color="auto" w:fill="FFFFFF"/>
        </w:rPr>
        <w:t xml:space="preserve">principal </w:t>
      </w:r>
      <w:r w:rsidR="008D7468">
        <w:rPr>
          <w:rFonts w:ascii="Arial" w:hAnsi="Arial" w:cs="Arial"/>
          <w:sz w:val="24"/>
          <w:szCs w:val="24"/>
          <w:shd w:val="clear" w:color="auto" w:fill="FFFFFF"/>
        </w:rPr>
        <w:t>es</w:t>
      </w:r>
      <w:r w:rsidR="000C344F">
        <w:rPr>
          <w:rFonts w:ascii="Arial" w:hAnsi="Arial" w:cs="Arial"/>
          <w:sz w:val="24"/>
          <w:szCs w:val="24"/>
          <w:shd w:val="clear" w:color="auto" w:fill="FFFFFF"/>
        </w:rPr>
        <w:t xml:space="preserve"> sancionar</w:t>
      </w:r>
      <w:r w:rsidR="008D7468">
        <w:rPr>
          <w:rFonts w:ascii="Arial" w:hAnsi="Arial" w:cs="Arial"/>
          <w:sz w:val="24"/>
          <w:szCs w:val="24"/>
          <w:shd w:val="clear" w:color="auto" w:fill="FFFFFF"/>
        </w:rPr>
        <w:t xml:space="preserve"> exclusivamente</w:t>
      </w:r>
      <w:r>
        <w:rPr>
          <w:rFonts w:ascii="Arial" w:hAnsi="Arial" w:cs="Arial"/>
          <w:sz w:val="24"/>
          <w:szCs w:val="24"/>
          <w:shd w:val="clear" w:color="auto" w:fill="FFFFFF"/>
        </w:rPr>
        <w:t xml:space="preserve"> a quienes </w:t>
      </w:r>
      <w:r w:rsidR="000C344F">
        <w:rPr>
          <w:rFonts w:ascii="Arial" w:hAnsi="Arial" w:cs="Arial"/>
          <w:sz w:val="24"/>
          <w:szCs w:val="24"/>
          <w:shd w:val="clear" w:color="auto" w:fill="FFFFFF"/>
        </w:rPr>
        <w:t xml:space="preserve">expongan, </w:t>
      </w:r>
      <w:r>
        <w:rPr>
          <w:rFonts w:ascii="Arial" w:hAnsi="Arial" w:cs="Arial"/>
          <w:sz w:val="24"/>
          <w:szCs w:val="24"/>
          <w:shd w:val="clear" w:color="auto" w:fill="FFFFFF"/>
        </w:rPr>
        <w:t>difundan</w:t>
      </w:r>
      <w:r w:rsidR="000C344F">
        <w:rPr>
          <w:rFonts w:ascii="Arial" w:hAnsi="Arial" w:cs="Arial"/>
          <w:sz w:val="24"/>
          <w:szCs w:val="24"/>
          <w:shd w:val="clear" w:color="auto" w:fill="FFFFFF"/>
        </w:rPr>
        <w:t xml:space="preserve"> o</w:t>
      </w:r>
      <w:r>
        <w:rPr>
          <w:rFonts w:ascii="Arial" w:hAnsi="Arial" w:cs="Arial"/>
          <w:sz w:val="24"/>
          <w:szCs w:val="24"/>
          <w:shd w:val="clear" w:color="auto" w:fill="FFFFFF"/>
        </w:rPr>
        <w:t xml:space="preserve"> publiquen</w:t>
      </w:r>
      <w:r w:rsidR="000C344F">
        <w:rPr>
          <w:rFonts w:ascii="Arial" w:hAnsi="Arial" w:cs="Arial"/>
          <w:sz w:val="24"/>
          <w:szCs w:val="24"/>
          <w:shd w:val="clear" w:color="auto" w:fill="FFFFFF"/>
        </w:rPr>
        <w:t xml:space="preserve"> con o sin el consentimiento de los familiares,</w:t>
      </w:r>
      <w:r>
        <w:rPr>
          <w:rFonts w:ascii="Arial" w:hAnsi="Arial" w:cs="Arial"/>
          <w:sz w:val="24"/>
          <w:szCs w:val="24"/>
          <w:shd w:val="clear" w:color="auto" w:fill="FFFFFF"/>
        </w:rPr>
        <w:t xml:space="preserve"> </w:t>
      </w:r>
      <w:r w:rsidR="000C344F">
        <w:rPr>
          <w:rFonts w:ascii="Arial" w:hAnsi="Arial" w:cs="Arial"/>
          <w:sz w:val="24"/>
          <w:szCs w:val="24"/>
          <w:shd w:val="clear" w:color="auto" w:fill="FFFFFF"/>
        </w:rPr>
        <w:t xml:space="preserve">fotografías de personas fallecidas en los diferentes medios de comunicación del </w:t>
      </w:r>
      <w:r w:rsidR="00C660AE">
        <w:rPr>
          <w:rFonts w:ascii="Arial" w:hAnsi="Arial" w:cs="Arial"/>
          <w:sz w:val="24"/>
          <w:szCs w:val="24"/>
          <w:shd w:val="clear" w:color="auto" w:fill="FFFFFF"/>
        </w:rPr>
        <w:t>estado.</w:t>
      </w:r>
    </w:p>
    <w:p w:rsidR="0059508A" w:rsidRDefault="00E6409F" w:rsidP="0078126F">
      <w:pPr>
        <w:jc w:val="both"/>
        <w:rPr>
          <w:rFonts w:ascii="Arial" w:hAnsi="Arial" w:cs="Arial"/>
          <w:sz w:val="24"/>
          <w:szCs w:val="24"/>
          <w:shd w:val="clear" w:color="auto" w:fill="FFFFFF"/>
        </w:rPr>
      </w:pPr>
      <w:r>
        <w:rPr>
          <w:rFonts w:ascii="Arial" w:hAnsi="Arial" w:cs="Arial"/>
          <w:sz w:val="24"/>
          <w:szCs w:val="24"/>
          <w:shd w:val="clear" w:color="auto" w:fill="FFFFFF"/>
        </w:rPr>
        <w:t>N</w:t>
      </w:r>
      <w:r w:rsidR="002C7648">
        <w:rPr>
          <w:rFonts w:ascii="Arial" w:hAnsi="Arial" w:cs="Arial"/>
          <w:sz w:val="24"/>
          <w:szCs w:val="24"/>
          <w:shd w:val="clear" w:color="auto" w:fill="FFFFFF"/>
        </w:rPr>
        <w:t>ada justi</w:t>
      </w:r>
      <w:r w:rsidR="001F4011">
        <w:rPr>
          <w:rFonts w:ascii="Arial" w:hAnsi="Arial" w:cs="Arial"/>
          <w:sz w:val="24"/>
          <w:szCs w:val="24"/>
          <w:shd w:val="clear" w:color="auto" w:fill="FFFFFF"/>
        </w:rPr>
        <w:t>fica publicar fotos de gente que ha perdido la vida</w:t>
      </w:r>
      <w:r w:rsidR="002C7648">
        <w:rPr>
          <w:rFonts w:ascii="Arial" w:hAnsi="Arial" w:cs="Arial"/>
          <w:sz w:val="24"/>
          <w:szCs w:val="24"/>
          <w:shd w:val="clear" w:color="auto" w:fill="FFFFFF"/>
        </w:rPr>
        <w:t xml:space="preserve"> para ilustrar noticias</w:t>
      </w:r>
      <w:r w:rsidR="0011266B">
        <w:rPr>
          <w:rFonts w:ascii="Arial" w:hAnsi="Arial" w:cs="Arial"/>
          <w:sz w:val="24"/>
          <w:szCs w:val="24"/>
          <w:shd w:val="clear" w:color="auto" w:fill="FFFFFF"/>
        </w:rPr>
        <w:t xml:space="preserve">, pongamos un alto a quienes las exhiben y hacen </w:t>
      </w:r>
      <w:r w:rsidR="006A7B01">
        <w:rPr>
          <w:rFonts w:ascii="Arial" w:hAnsi="Arial" w:cs="Arial"/>
          <w:sz w:val="24"/>
          <w:szCs w:val="24"/>
          <w:shd w:val="clear" w:color="auto" w:fill="FFFFFF"/>
        </w:rPr>
        <w:t xml:space="preserve">de ellas un negocio, </w:t>
      </w:r>
      <w:r w:rsidR="000C344F">
        <w:rPr>
          <w:rFonts w:ascii="Arial" w:hAnsi="Arial" w:cs="Arial"/>
          <w:sz w:val="24"/>
          <w:szCs w:val="24"/>
          <w:shd w:val="clear" w:color="auto" w:fill="FFFFFF"/>
        </w:rPr>
        <w:t xml:space="preserve">por </w:t>
      </w:r>
      <w:r w:rsidR="00C660AE">
        <w:rPr>
          <w:rFonts w:ascii="Arial" w:hAnsi="Arial" w:cs="Arial"/>
          <w:sz w:val="24"/>
          <w:szCs w:val="24"/>
          <w:shd w:val="clear" w:color="auto" w:fill="FFFFFF"/>
        </w:rPr>
        <w:t>ejemplo,</w:t>
      </w:r>
      <w:r w:rsidR="000C344F">
        <w:rPr>
          <w:rFonts w:ascii="Arial" w:hAnsi="Arial" w:cs="Arial"/>
          <w:sz w:val="24"/>
          <w:szCs w:val="24"/>
          <w:shd w:val="clear" w:color="auto" w:fill="FFFFFF"/>
        </w:rPr>
        <w:t xml:space="preserve"> </w:t>
      </w:r>
      <w:r w:rsidR="00933F37">
        <w:rPr>
          <w:rFonts w:ascii="Arial" w:hAnsi="Arial" w:cs="Arial"/>
          <w:sz w:val="24"/>
          <w:szCs w:val="24"/>
          <w:shd w:val="clear" w:color="auto" w:fill="FFFFFF"/>
        </w:rPr>
        <w:t xml:space="preserve">son más de 100,000 ejemplares que se venden a diario de periódicos impresos con esta clase de imágenes, y </w:t>
      </w:r>
      <w:r>
        <w:rPr>
          <w:rFonts w:ascii="Arial" w:hAnsi="Arial" w:cs="Arial"/>
          <w:sz w:val="24"/>
          <w:szCs w:val="24"/>
          <w:shd w:val="clear" w:color="auto" w:fill="FFFFFF"/>
        </w:rPr>
        <w:t>también</w:t>
      </w:r>
      <w:r w:rsidR="00933F37">
        <w:rPr>
          <w:rFonts w:ascii="Arial" w:hAnsi="Arial" w:cs="Arial"/>
          <w:sz w:val="24"/>
          <w:szCs w:val="24"/>
          <w:shd w:val="clear" w:color="auto" w:fill="FFFFFF"/>
        </w:rPr>
        <w:t xml:space="preserve"> </w:t>
      </w:r>
      <w:r w:rsidR="00FC4661">
        <w:rPr>
          <w:rFonts w:ascii="Arial" w:hAnsi="Arial" w:cs="Arial"/>
          <w:sz w:val="24"/>
          <w:szCs w:val="24"/>
          <w:shd w:val="clear" w:color="auto" w:fill="FFFFFF"/>
        </w:rPr>
        <w:t xml:space="preserve">son cientos de personas que las difunden o publican en </w:t>
      </w:r>
      <w:r w:rsidR="00933F37">
        <w:rPr>
          <w:rFonts w:ascii="Arial" w:hAnsi="Arial" w:cs="Arial"/>
          <w:sz w:val="24"/>
          <w:szCs w:val="24"/>
          <w:shd w:val="clear" w:color="auto" w:fill="FFFFFF"/>
        </w:rPr>
        <w:t>las</w:t>
      </w:r>
      <w:r w:rsidR="00FC4661">
        <w:rPr>
          <w:rFonts w:ascii="Arial" w:hAnsi="Arial" w:cs="Arial"/>
          <w:sz w:val="24"/>
          <w:szCs w:val="24"/>
          <w:shd w:val="clear" w:color="auto" w:fill="FFFFFF"/>
        </w:rPr>
        <w:t xml:space="preserve"> diferentes</w:t>
      </w:r>
      <w:r w:rsidR="00933F37">
        <w:rPr>
          <w:rFonts w:ascii="Arial" w:hAnsi="Arial" w:cs="Arial"/>
          <w:sz w:val="24"/>
          <w:szCs w:val="24"/>
          <w:shd w:val="clear" w:color="auto" w:fill="FFFFFF"/>
        </w:rPr>
        <w:t xml:space="preserve"> redes sociales</w:t>
      </w:r>
      <w:r w:rsidR="00FC4661">
        <w:rPr>
          <w:rFonts w:ascii="Arial" w:hAnsi="Arial" w:cs="Arial"/>
          <w:sz w:val="24"/>
          <w:szCs w:val="24"/>
          <w:shd w:val="clear" w:color="auto" w:fill="FFFFFF"/>
        </w:rPr>
        <w:t xml:space="preserve"> y en páginas de internet, logrando llegar así a </w:t>
      </w:r>
      <w:r w:rsidR="00933F37">
        <w:rPr>
          <w:rFonts w:ascii="Arial" w:hAnsi="Arial" w:cs="Arial"/>
          <w:sz w:val="24"/>
          <w:szCs w:val="24"/>
          <w:shd w:val="clear" w:color="auto" w:fill="FFFFFF"/>
        </w:rPr>
        <w:t>mi</w:t>
      </w:r>
      <w:r w:rsidR="00FC4661">
        <w:rPr>
          <w:rFonts w:ascii="Arial" w:hAnsi="Arial" w:cs="Arial"/>
          <w:sz w:val="24"/>
          <w:szCs w:val="24"/>
          <w:shd w:val="clear" w:color="auto" w:fill="FFFFFF"/>
        </w:rPr>
        <w:t>llones</w:t>
      </w:r>
      <w:r>
        <w:rPr>
          <w:rFonts w:ascii="Arial" w:hAnsi="Arial" w:cs="Arial"/>
          <w:sz w:val="24"/>
          <w:szCs w:val="24"/>
          <w:shd w:val="clear" w:color="auto" w:fill="FFFFFF"/>
        </w:rPr>
        <w:t xml:space="preserve"> de usuarios, </w:t>
      </w:r>
      <w:r w:rsidR="000C344F">
        <w:rPr>
          <w:rFonts w:ascii="Arial" w:hAnsi="Arial" w:cs="Arial"/>
          <w:sz w:val="24"/>
          <w:szCs w:val="24"/>
          <w:shd w:val="clear" w:color="auto" w:fill="FFFFFF"/>
        </w:rPr>
        <w:t xml:space="preserve">nada ni </w:t>
      </w:r>
      <w:r w:rsidR="00805097">
        <w:rPr>
          <w:rFonts w:ascii="Arial" w:hAnsi="Arial" w:cs="Arial"/>
          <w:sz w:val="24"/>
          <w:szCs w:val="24"/>
          <w:shd w:val="clear" w:color="auto" w:fill="FFFFFF"/>
        </w:rPr>
        <w:t xml:space="preserve">nadie debe </w:t>
      </w:r>
      <w:r w:rsidR="001C4663">
        <w:rPr>
          <w:rFonts w:ascii="Arial" w:hAnsi="Arial" w:cs="Arial"/>
          <w:sz w:val="24"/>
          <w:szCs w:val="24"/>
          <w:shd w:val="clear" w:color="auto" w:fill="FFFFFF"/>
        </w:rPr>
        <w:t>lucrar con</w:t>
      </w:r>
      <w:r w:rsidR="00FC4661">
        <w:rPr>
          <w:rFonts w:ascii="Arial" w:hAnsi="Arial" w:cs="Arial"/>
          <w:sz w:val="24"/>
          <w:szCs w:val="24"/>
          <w:shd w:val="clear" w:color="auto" w:fill="FFFFFF"/>
        </w:rPr>
        <w:t xml:space="preserve"> la pena de las familias que sufren</w:t>
      </w:r>
      <w:r w:rsidR="001C4663">
        <w:rPr>
          <w:rFonts w:ascii="Arial" w:hAnsi="Arial" w:cs="Arial"/>
          <w:sz w:val="24"/>
          <w:szCs w:val="24"/>
          <w:shd w:val="clear" w:color="auto" w:fill="FFFFFF"/>
        </w:rPr>
        <w:t xml:space="preserve"> la pérdida de un ser querido; </w:t>
      </w:r>
      <w:r w:rsidR="00FC4661">
        <w:rPr>
          <w:rFonts w:ascii="Arial" w:hAnsi="Arial" w:cs="Arial"/>
          <w:sz w:val="24"/>
          <w:szCs w:val="24"/>
          <w:shd w:val="clear" w:color="auto" w:fill="FFFFFF"/>
        </w:rPr>
        <w:t>pónganse en el lugar de esas</w:t>
      </w:r>
      <w:r w:rsidR="0078126F">
        <w:rPr>
          <w:rFonts w:ascii="Arial" w:hAnsi="Arial" w:cs="Arial"/>
          <w:sz w:val="24"/>
          <w:szCs w:val="24"/>
          <w:shd w:val="clear" w:color="auto" w:fill="FFFFFF"/>
        </w:rPr>
        <w:t xml:space="preserve"> personas y </w:t>
      </w:r>
      <w:r w:rsidR="0078126F">
        <w:rPr>
          <w:rFonts w:ascii="Arial" w:hAnsi="Arial" w:cs="Arial"/>
          <w:sz w:val="24"/>
          <w:szCs w:val="24"/>
          <w:shd w:val="clear" w:color="auto" w:fill="FFFFFF"/>
        </w:rPr>
        <w:lastRenderedPageBreak/>
        <w:t xml:space="preserve">pregúntense si a ustedes les gustaría ver a sus hijos, padres, </w:t>
      </w:r>
      <w:r w:rsidR="00933F37">
        <w:rPr>
          <w:rFonts w:ascii="Arial" w:hAnsi="Arial" w:cs="Arial"/>
          <w:sz w:val="24"/>
          <w:szCs w:val="24"/>
          <w:shd w:val="clear" w:color="auto" w:fill="FFFFFF"/>
        </w:rPr>
        <w:t xml:space="preserve">abuelos o </w:t>
      </w:r>
      <w:r w:rsidR="0078126F">
        <w:rPr>
          <w:rFonts w:ascii="Arial" w:hAnsi="Arial" w:cs="Arial"/>
          <w:sz w:val="24"/>
          <w:szCs w:val="24"/>
          <w:shd w:val="clear" w:color="auto" w:fill="FFFFFF"/>
        </w:rPr>
        <w:t>amigos</w:t>
      </w:r>
      <w:r w:rsidR="00933F37">
        <w:rPr>
          <w:rFonts w:ascii="Arial" w:hAnsi="Arial" w:cs="Arial"/>
          <w:sz w:val="24"/>
          <w:szCs w:val="24"/>
          <w:shd w:val="clear" w:color="auto" w:fill="FFFFFF"/>
        </w:rPr>
        <w:t>,</w:t>
      </w:r>
      <w:r w:rsidR="0078126F">
        <w:rPr>
          <w:rFonts w:ascii="Arial" w:hAnsi="Arial" w:cs="Arial"/>
          <w:sz w:val="24"/>
          <w:szCs w:val="24"/>
          <w:shd w:val="clear" w:color="auto" w:fill="FFFFFF"/>
        </w:rPr>
        <w:t xml:space="preserve"> en la portada de algún periódico en esas condiciones.</w:t>
      </w:r>
    </w:p>
    <w:p w:rsidR="00933F37" w:rsidRPr="004B67ED" w:rsidRDefault="00933F37" w:rsidP="00933F37">
      <w:pPr>
        <w:jc w:val="both"/>
        <w:rPr>
          <w:rFonts w:ascii="Arial" w:eastAsia="Calibri" w:hAnsi="Arial" w:cs="Arial"/>
          <w:sz w:val="24"/>
          <w:szCs w:val="24"/>
        </w:rPr>
      </w:pPr>
      <w:r w:rsidRPr="004B67ED">
        <w:rPr>
          <w:rFonts w:ascii="Arial" w:eastAsia="Calibri" w:hAnsi="Arial" w:cs="Arial"/>
          <w:sz w:val="24"/>
          <w:szCs w:val="24"/>
        </w:rPr>
        <w:t xml:space="preserve">Por lo anteriormente expuesto y fundado, me permito someter a consideración de esta Soberanía la siguiente iniciativa de: </w:t>
      </w:r>
    </w:p>
    <w:p w:rsidR="00933F37" w:rsidRPr="002A401B" w:rsidRDefault="00E6409F" w:rsidP="00933F37">
      <w:pPr>
        <w:spacing w:line="360" w:lineRule="auto"/>
        <w:jc w:val="center"/>
        <w:rPr>
          <w:rFonts w:ascii="Arial" w:hAnsi="Arial" w:cs="Arial"/>
          <w:sz w:val="26"/>
          <w:szCs w:val="26"/>
        </w:rPr>
      </w:pPr>
      <w:r>
        <w:rPr>
          <w:rFonts w:ascii="Arial" w:hAnsi="Arial" w:cs="Arial"/>
          <w:b/>
          <w:sz w:val="26"/>
          <w:szCs w:val="26"/>
        </w:rPr>
        <w:t xml:space="preserve">DECRETO POR EL QUE </w:t>
      </w:r>
      <w:r w:rsidR="00D018C0">
        <w:rPr>
          <w:rFonts w:ascii="Arial" w:hAnsi="Arial" w:cs="Arial"/>
          <w:b/>
          <w:sz w:val="26"/>
          <w:szCs w:val="26"/>
        </w:rPr>
        <w:t>SE</w:t>
      </w:r>
      <w:r w:rsidR="007972D4">
        <w:rPr>
          <w:rFonts w:ascii="Arial" w:hAnsi="Arial" w:cs="Arial"/>
          <w:b/>
          <w:sz w:val="26"/>
          <w:szCs w:val="26"/>
        </w:rPr>
        <w:t xml:space="preserve"> REFORMA</w:t>
      </w:r>
      <w:r w:rsidR="007D7BD9">
        <w:rPr>
          <w:rFonts w:ascii="Arial" w:hAnsi="Arial" w:cs="Arial"/>
          <w:b/>
          <w:sz w:val="26"/>
          <w:szCs w:val="26"/>
        </w:rPr>
        <w:t xml:space="preserve"> LA FRACCIÓN IV</w:t>
      </w:r>
      <w:r w:rsidR="007972D4">
        <w:rPr>
          <w:rFonts w:ascii="Arial" w:hAnsi="Arial" w:cs="Arial"/>
          <w:b/>
          <w:sz w:val="26"/>
          <w:szCs w:val="26"/>
        </w:rPr>
        <w:t xml:space="preserve"> </w:t>
      </w:r>
      <w:r w:rsidR="00D018C0">
        <w:rPr>
          <w:rFonts w:ascii="Arial" w:hAnsi="Arial" w:cs="Arial"/>
          <w:b/>
          <w:sz w:val="26"/>
          <w:szCs w:val="26"/>
        </w:rPr>
        <w:t>Y</w:t>
      </w:r>
      <w:r w:rsidR="007D7BD9">
        <w:rPr>
          <w:rFonts w:ascii="Arial" w:hAnsi="Arial" w:cs="Arial"/>
          <w:b/>
          <w:sz w:val="26"/>
          <w:szCs w:val="26"/>
        </w:rPr>
        <w:t xml:space="preserve"> V, Y SE</w:t>
      </w:r>
      <w:r w:rsidR="00D018C0">
        <w:rPr>
          <w:rFonts w:ascii="Arial" w:hAnsi="Arial" w:cs="Arial"/>
          <w:b/>
          <w:sz w:val="26"/>
          <w:szCs w:val="26"/>
        </w:rPr>
        <w:t xml:space="preserve"> ADICIONA</w:t>
      </w:r>
      <w:r w:rsidR="007D7BD9">
        <w:rPr>
          <w:rFonts w:ascii="Arial" w:hAnsi="Arial" w:cs="Arial"/>
          <w:b/>
          <w:sz w:val="26"/>
          <w:szCs w:val="26"/>
        </w:rPr>
        <w:t xml:space="preserve"> LA FRACCIÓN VI</w:t>
      </w:r>
      <w:r w:rsidR="00D018C0">
        <w:rPr>
          <w:rFonts w:ascii="Arial" w:hAnsi="Arial" w:cs="Arial"/>
          <w:b/>
          <w:sz w:val="26"/>
          <w:szCs w:val="26"/>
        </w:rPr>
        <w:t xml:space="preserve"> </w:t>
      </w:r>
      <w:r w:rsidR="00252330">
        <w:rPr>
          <w:rFonts w:ascii="Arial" w:hAnsi="Arial" w:cs="Arial"/>
          <w:b/>
          <w:sz w:val="26"/>
          <w:szCs w:val="26"/>
        </w:rPr>
        <w:t>AL</w:t>
      </w:r>
      <w:r>
        <w:rPr>
          <w:rFonts w:ascii="Arial" w:hAnsi="Arial" w:cs="Arial"/>
          <w:b/>
          <w:sz w:val="26"/>
          <w:szCs w:val="26"/>
        </w:rPr>
        <w:t xml:space="preserve"> ARTÍCULO</w:t>
      </w:r>
      <w:r w:rsidR="00933F37">
        <w:rPr>
          <w:rFonts w:ascii="Arial" w:hAnsi="Arial" w:cs="Arial"/>
          <w:b/>
          <w:sz w:val="26"/>
          <w:szCs w:val="26"/>
        </w:rPr>
        <w:t xml:space="preserve"> </w:t>
      </w:r>
      <w:r>
        <w:rPr>
          <w:rFonts w:ascii="Arial" w:hAnsi="Arial" w:cs="Arial"/>
          <w:b/>
          <w:sz w:val="26"/>
          <w:szCs w:val="26"/>
        </w:rPr>
        <w:t xml:space="preserve">231 DEL </w:t>
      </w:r>
      <w:r w:rsidR="00933F37">
        <w:rPr>
          <w:rFonts w:ascii="Arial" w:hAnsi="Arial" w:cs="Arial"/>
          <w:b/>
          <w:sz w:val="26"/>
          <w:szCs w:val="26"/>
        </w:rPr>
        <w:t>CÓDIGO</w:t>
      </w:r>
      <w:r>
        <w:rPr>
          <w:rFonts w:ascii="Arial" w:hAnsi="Arial" w:cs="Arial"/>
          <w:b/>
          <w:sz w:val="26"/>
          <w:szCs w:val="26"/>
        </w:rPr>
        <w:t xml:space="preserve"> PENAL DEL ESTADO</w:t>
      </w:r>
      <w:r w:rsidR="00933F37">
        <w:rPr>
          <w:rFonts w:ascii="Arial" w:hAnsi="Arial" w:cs="Arial"/>
          <w:b/>
          <w:sz w:val="26"/>
          <w:szCs w:val="26"/>
        </w:rPr>
        <w:t xml:space="preserve"> </w:t>
      </w:r>
      <w:r w:rsidR="00933F37" w:rsidRPr="002A401B">
        <w:rPr>
          <w:rFonts w:ascii="Arial" w:hAnsi="Arial" w:cs="Arial"/>
          <w:b/>
          <w:sz w:val="26"/>
          <w:szCs w:val="26"/>
        </w:rPr>
        <w:t>DE YUCATÁN</w:t>
      </w:r>
      <w:r w:rsidR="00933F37" w:rsidRPr="002A401B">
        <w:rPr>
          <w:rFonts w:ascii="Arial" w:hAnsi="Arial" w:cs="Arial"/>
          <w:sz w:val="26"/>
          <w:szCs w:val="26"/>
        </w:rPr>
        <w:t>.</w:t>
      </w:r>
    </w:p>
    <w:p w:rsidR="0078126F" w:rsidRDefault="00933F37" w:rsidP="00E6409F">
      <w:pPr>
        <w:jc w:val="center"/>
        <w:rPr>
          <w:b/>
          <w:sz w:val="28"/>
          <w:szCs w:val="28"/>
        </w:rPr>
      </w:pPr>
      <w:r>
        <w:rPr>
          <w:b/>
          <w:sz w:val="28"/>
          <w:szCs w:val="28"/>
        </w:rPr>
        <w:t xml:space="preserve">PROYECTO DE </w:t>
      </w:r>
      <w:r w:rsidRPr="002A3AD2">
        <w:rPr>
          <w:b/>
          <w:sz w:val="28"/>
          <w:szCs w:val="28"/>
        </w:rPr>
        <w:t>DECRETO</w:t>
      </w:r>
    </w:p>
    <w:p w:rsidR="00455310" w:rsidRPr="00956CF1" w:rsidRDefault="00956CF1" w:rsidP="00956CF1">
      <w:pPr>
        <w:rPr>
          <w:rFonts w:ascii="Arial" w:hAnsi="Arial" w:cs="Arial"/>
          <w:b/>
          <w:sz w:val="24"/>
          <w:szCs w:val="24"/>
        </w:rPr>
      </w:pPr>
      <w:r>
        <w:rPr>
          <w:rFonts w:ascii="Arial" w:hAnsi="Arial" w:cs="Arial"/>
          <w:b/>
          <w:sz w:val="24"/>
          <w:szCs w:val="24"/>
        </w:rPr>
        <w:t>ÚNICO</w:t>
      </w:r>
      <w:r w:rsidR="00E6409F" w:rsidRPr="00615B95">
        <w:rPr>
          <w:rFonts w:ascii="Arial" w:hAnsi="Arial" w:cs="Arial"/>
          <w:b/>
          <w:sz w:val="24"/>
          <w:szCs w:val="24"/>
        </w:rPr>
        <w:t xml:space="preserve">. </w:t>
      </w:r>
      <w:r>
        <w:rPr>
          <w:rFonts w:ascii="Arial" w:hAnsi="Arial" w:cs="Arial"/>
          <w:b/>
          <w:sz w:val="24"/>
          <w:szCs w:val="24"/>
        </w:rPr>
        <w:t>Se</w:t>
      </w:r>
      <w:r w:rsidR="007972D4">
        <w:rPr>
          <w:rFonts w:ascii="Arial" w:hAnsi="Arial" w:cs="Arial"/>
          <w:b/>
          <w:sz w:val="24"/>
          <w:szCs w:val="24"/>
        </w:rPr>
        <w:t xml:space="preserve"> reforma la fracción IV y </w:t>
      </w:r>
      <w:r w:rsidR="00B83ED7">
        <w:rPr>
          <w:rFonts w:ascii="Arial" w:hAnsi="Arial" w:cs="Arial"/>
          <w:b/>
          <w:sz w:val="24"/>
          <w:szCs w:val="24"/>
        </w:rPr>
        <w:t>V</w:t>
      </w:r>
      <w:r w:rsidR="007972D4">
        <w:rPr>
          <w:rFonts w:ascii="Arial" w:hAnsi="Arial" w:cs="Arial"/>
          <w:b/>
          <w:sz w:val="24"/>
          <w:szCs w:val="24"/>
        </w:rPr>
        <w:t>,</w:t>
      </w:r>
      <w:r w:rsidR="00B83ED7">
        <w:rPr>
          <w:rFonts w:ascii="Arial" w:hAnsi="Arial" w:cs="Arial"/>
          <w:b/>
          <w:sz w:val="24"/>
          <w:szCs w:val="24"/>
        </w:rPr>
        <w:t xml:space="preserve"> y se</w:t>
      </w:r>
      <w:r>
        <w:rPr>
          <w:rFonts w:ascii="Arial" w:hAnsi="Arial" w:cs="Arial"/>
          <w:b/>
          <w:sz w:val="24"/>
          <w:szCs w:val="24"/>
        </w:rPr>
        <w:t xml:space="preserve"> adiciona la fracción VI</w:t>
      </w:r>
      <w:r w:rsidR="00E6409F">
        <w:rPr>
          <w:rFonts w:ascii="Arial" w:hAnsi="Arial" w:cs="Arial"/>
          <w:b/>
          <w:sz w:val="24"/>
          <w:szCs w:val="24"/>
        </w:rPr>
        <w:t xml:space="preserve"> </w:t>
      </w:r>
      <w:r w:rsidR="00D018C0">
        <w:rPr>
          <w:rFonts w:ascii="Arial" w:hAnsi="Arial" w:cs="Arial"/>
          <w:b/>
          <w:sz w:val="24"/>
          <w:szCs w:val="24"/>
        </w:rPr>
        <w:t>al</w:t>
      </w:r>
      <w:r>
        <w:rPr>
          <w:rFonts w:ascii="Arial" w:hAnsi="Arial" w:cs="Arial"/>
          <w:b/>
          <w:sz w:val="24"/>
          <w:szCs w:val="24"/>
        </w:rPr>
        <w:t xml:space="preserve"> artículo 231 del Código Penal del Estado de Yucatán</w:t>
      </w:r>
      <w:r w:rsidR="00E6409F">
        <w:rPr>
          <w:rFonts w:ascii="Arial" w:hAnsi="Arial" w:cs="Arial"/>
          <w:b/>
          <w:sz w:val="24"/>
          <w:szCs w:val="24"/>
        </w:rPr>
        <w:t xml:space="preserve">, </w:t>
      </w:r>
      <w:r w:rsidR="00E6409F" w:rsidRPr="00B71326">
        <w:rPr>
          <w:rFonts w:ascii="Arial" w:hAnsi="Arial" w:cs="Arial"/>
          <w:b/>
          <w:sz w:val="24"/>
          <w:szCs w:val="24"/>
        </w:rPr>
        <w:t>para quedar como sigue:</w:t>
      </w:r>
    </w:p>
    <w:p w:rsidR="00455310" w:rsidRPr="00455310" w:rsidRDefault="00455310" w:rsidP="00455310">
      <w:pPr>
        <w:spacing w:after="5" w:line="359" w:lineRule="auto"/>
        <w:ind w:left="110" w:right="45" w:hanging="10"/>
        <w:jc w:val="both"/>
        <w:rPr>
          <w:rFonts w:ascii="Arial" w:eastAsia="Arial" w:hAnsi="Arial" w:cs="Arial"/>
          <w:color w:val="000000"/>
          <w:sz w:val="24"/>
          <w:lang w:eastAsia="es-MX"/>
        </w:rPr>
      </w:pPr>
      <w:r w:rsidRPr="00455310">
        <w:rPr>
          <w:rFonts w:ascii="Arial" w:eastAsia="Arial" w:hAnsi="Arial" w:cs="Arial"/>
          <w:b/>
          <w:color w:val="000000"/>
          <w:sz w:val="24"/>
          <w:lang w:eastAsia="es-MX"/>
        </w:rPr>
        <w:t>Artículo 231.-</w:t>
      </w:r>
      <w:r w:rsidRPr="00455310">
        <w:rPr>
          <w:rFonts w:ascii="Arial" w:eastAsia="Arial" w:hAnsi="Arial" w:cs="Arial"/>
          <w:color w:val="000000"/>
          <w:sz w:val="24"/>
          <w:lang w:eastAsia="es-MX"/>
        </w:rPr>
        <w:t xml:space="preserve"> Se impondrá prisión de tres días a tres años y de dos a veinte días</w:t>
      </w:r>
      <w:r>
        <w:rPr>
          <w:rFonts w:ascii="Arial" w:eastAsia="Arial" w:hAnsi="Arial" w:cs="Arial"/>
          <w:color w:val="000000"/>
          <w:sz w:val="24"/>
          <w:lang w:eastAsia="es-MX"/>
        </w:rPr>
        <w:t xml:space="preserve"> </w:t>
      </w:r>
      <w:r w:rsidRPr="00455310">
        <w:rPr>
          <w:rFonts w:ascii="Arial" w:eastAsia="Arial" w:hAnsi="Arial" w:cs="Arial"/>
          <w:color w:val="000000"/>
          <w:sz w:val="24"/>
          <w:lang w:eastAsia="es-MX"/>
        </w:rPr>
        <w:t xml:space="preserve">multa a quien: </w:t>
      </w:r>
    </w:p>
    <w:p w:rsidR="00455310" w:rsidRPr="00455310" w:rsidRDefault="00455310" w:rsidP="00455310">
      <w:pPr>
        <w:spacing w:after="0"/>
        <w:ind w:left="101"/>
        <w:rPr>
          <w:rFonts w:ascii="Arial" w:eastAsia="Arial" w:hAnsi="Arial" w:cs="Arial"/>
          <w:color w:val="000000"/>
          <w:sz w:val="24"/>
          <w:lang w:eastAsia="es-MX"/>
        </w:rPr>
      </w:pPr>
      <w:r w:rsidRPr="00455310">
        <w:rPr>
          <w:rFonts w:ascii="Arial" w:eastAsia="Arial" w:hAnsi="Arial" w:cs="Arial"/>
          <w:color w:val="000000"/>
          <w:sz w:val="24"/>
          <w:lang w:eastAsia="es-MX"/>
        </w:rPr>
        <w:t xml:space="preserve"> </w:t>
      </w:r>
    </w:p>
    <w:p w:rsidR="00455310" w:rsidRPr="00455310" w:rsidRDefault="00455310" w:rsidP="00455310">
      <w:pPr>
        <w:spacing w:after="5" w:line="359" w:lineRule="auto"/>
        <w:ind w:left="100" w:right="45" w:firstLine="353"/>
        <w:jc w:val="both"/>
        <w:rPr>
          <w:rFonts w:ascii="Arial" w:eastAsia="Arial" w:hAnsi="Arial" w:cs="Arial"/>
          <w:color w:val="000000"/>
          <w:sz w:val="24"/>
          <w:lang w:eastAsia="es-MX"/>
        </w:rPr>
      </w:pPr>
      <w:r w:rsidRPr="00455310">
        <w:rPr>
          <w:rFonts w:ascii="Arial" w:eastAsia="Arial" w:hAnsi="Arial" w:cs="Arial"/>
          <w:b/>
          <w:color w:val="000000"/>
          <w:sz w:val="24"/>
          <w:lang w:eastAsia="es-MX"/>
        </w:rPr>
        <w:t xml:space="preserve">I.- </w:t>
      </w:r>
      <w:r w:rsidRPr="00455310">
        <w:rPr>
          <w:rFonts w:ascii="Arial" w:eastAsia="Arial" w:hAnsi="Arial" w:cs="Arial"/>
          <w:color w:val="000000"/>
          <w:sz w:val="24"/>
          <w:lang w:eastAsia="es-MX"/>
        </w:rPr>
        <w:t xml:space="preserve">Oculte, traslade, mutile, incinere, destruya, sepulte o mande sepultar un cadáver, un feto o restos humanos, sin orden de autoridad que deba darla o sin los requisitos que establezcan los Códigos Civil y del Registro Civil y demás leyes especiales; </w:t>
      </w:r>
    </w:p>
    <w:p w:rsidR="00455310" w:rsidRPr="00455310" w:rsidRDefault="00455310" w:rsidP="00455310">
      <w:pPr>
        <w:spacing w:after="0"/>
        <w:ind w:left="667"/>
        <w:rPr>
          <w:rFonts w:ascii="Arial" w:eastAsia="Arial" w:hAnsi="Arial" w:cs="Arial"/>
          <w:color w:val="000000"/>
          <w:sz w:val="24"/>
          <w:lang w:eastAsia="es-MX"/>
        </w:rPr>
      </w:pPr>
      <w:r w:rsidRPr="00455310">
        <w:rPr>
          <w:rFonts w:ascii="Arial" w:eastAsia="Arial" w:hAnsi="Arial" w:cs="Arial"/>
          <w:color w:val="000000"/>
          <w:sz w:val="24"/>
          <w:lang w:eastAsia="es-MX"/>
        </w:rPr>
        <w:t xml:space="preserve"> </w:t>
      </w:r>
    </w:p>
    <w:p w:rsidR="00455310" w:rsidRPr="00455310" w:rsidRDefault="00455310" w:rsidP="00455310">
      <w:pPr>
        <w:spacing w:after="5" w:line="359" w:lineRule="auto"/>
        <w:ind w:left="100" w:right="45" w:firstLine="288"/>
        <w:jc w:val="both"/>
        <w:rPr>
          <w:rFonts w:ascii="Arial" w:eastAsia="Arial" w:hAnsi="Arial" w:cs="Arial"/>
          <w:color w:val="000000"/>
          <w:sz w:val="24"/>
          <w:lang w:eastAsia="es-MX"/>
        </w:rPr>
      </w:pPr>
      <w:r w:rsidRPr="00455310">
        <w:rPr>
          <w:rFonts w:ascii="Arial" w:eastAsia="Arial" w:hAnsi="Arial" w:cs="Arial"/>
          <w:b/>
          <w:color w:val="000000"/>
          <w:sz w:val="24"/>
          <w:lang w:eastAsia="es-MX"/>
        </w:rPr>
        <w:t xml:space="preserve">II.- </w:t>
      </w:r>
      <w:r w:rsidRPr="00455310">
        <w:rPr>
          <w:rFonts w:ascii="Arial" w:eastAsia="Arial" w:hAnsi="Arial" w:cs="Arial"/>
          <w:color w:val="000000"/>
          <w:sz w:val="24"/>
          <w:lang w:eastAsia="es-MX"/>
        </w:rPr>
        <w:t xml:space="preserve">Exhume un cadáver o restos humanos sin los requisitos legales o con violación de derechos; </w:t>
      </w:r>
    </w:p>
    <w:p w:rsidR="00455310" w:rsidRPr="00455310" w:rsidRDefault="00455310" w:rsidP="00455310">
      <w:pPr>
        <w:spacing w:after="0"/>
        <w:ind w:left="667"/>
        <w:rPr>
          <w:rFonts w:ascii="Arial" w:eastAsia="Arial" w:hAnsi="Arial" w:cs="Arial"/>
          <w:color w:val="000000"/>
          <w:sz w:val="24"/>
          <w:lang w:eastAsia="es-MX"/>
        </w:rPr>
      </w:pPr>
      <w:r w:rsidRPr="00455310">
        <w:rPr>
          <w:rFonts w:ascii="Arial" w:eastAsia="Arial" w:hAnsi="Arial" w:cs="Arial"/>
          <w:color w:val="000000"/>
          <w:sz w:val="24"/>
          <w:lang w:eastAsia="es-MX"/>
        </w:rPr>
        <w:t xml:space="preserve"> </w:t>
      </w:r>
    </w:p>
    <w:p w:rsidR="00455310" w:rsidRPr="00455310" w:rsidRDefault="00455310" w:rsidP="00455310">
      <w:pPr>
        <w:tabs>
          <w:tab w:val="center" w:pos="496"/>
          <w:tab w:val="center" w:pos="4489"/>
        </w:tabs>
        <w:spacing w:after="120"/>
        <w:rPr>
          <w:rFonts w:ascii="Arial" w:eastAsia="Arial" w:hAnsi="Arial" w:cs="Arial"/>
          <w:color w:val="000000"/>
          <w:sz w:val="24"/>
          <w:lang w:eastAsia="es-MX"/>
        </w:rPr>
      </w:pPr>
      <w:r w:rsidRPr="00455310">
        <w:rPr>
          <w:rFonts w:ascii="Calibri" w:eastAsia="Calibri" w:hAnsi="Calibri" w:cs="Calibri"/>
          <w:color w:val="000000"/>
          <w:lang w:eastAsia="es-MX"/>
        </w:rPr>
        <w:tab/>
      </w:r>
      <w:r w:rsidRPr="00455310">
        <w:rPr>
          <w:rFonts w:ascii="Arial" w:eastAsia="Arial" w:hAnsi="Arial" w:cs="Arial"/>
          <w:b/>
          <w:color w:val="000000"/>
          <w:sz w:val="24"/>
          <w:lang w:eastAsia="es-MX"/>
        </w:rPr>
        <w:t xml:space="preserve">III.- </w:t>
      </w:r>
      <w:r w:rsidRPr="00455310">
        <w:rPr>
          <w:rFonts w:ascii="Arial" w:eastAsia="Arial" w:hAnsi="Arial" w:cs="Arial"/>
          <w:b/>
          <w:color w:val="000000"/>
          <w:sz w:val="24"/>
          <w:lang w:eastAsia="es-MX"/>
        </w:rPr>
        <w:tab/>
      </w:r>
      <w:r w:rsidRPr="00455310">
        <w:rPr>
          <w:rFonts w:ascii="Arial" w:eastAsia="Arial" w:hAnsi="Arial" w:cs="Arial"/>
          <w:color w:val="000000"/>
          <w:sz w:val="24"/>
          <w:lang w:eastAsia="es-MX"/>
        </w:rPr>
        <w:t>Viole un túmulo, un sepulcro, una sepultura</w:t>
      </w:r>
      <w:r w:rsidRPr="00455310">
        <w:rPr>
          <w:rFonts w:ascii="Arial" w:eastAsia="Arial" w:hAnsi="Arial" w:cs="Arial"/>
          <w:b/>
          <w:color w:val="000000"/>
          <w:sz w:val="24"/>
          <w:lang w:eastAsia="es-MX"/>
        </w:rPr>
        <w:t>,</w:t>
      </w:r>
      <w:r w:rsidRPr="00455310">
        <w:rPr>
          <w:rFonts w:ascii="Arial" w:eastAsia="Arial" w:hAnsi="Arial" w:cs="Arial"/>
          <w:color w:val="000000"/>
          <w:sz w:val="24"/>
          <w:lang w:eastAsia="es-MX"/>
        </w:rPr>
        <w:t xml:space="preserve"> féretro, urna y nichos; </w:t>
      </w:r>
    </w:p>
    <w:p w:rsidR="00455310" w:rsidRPr="00455310" w:rsidRDefault="00455310" w:rsidP="00455310">
      <w:pPr>
        <w:spacing w:after="0"/>
        <w:ind w:left="667"/>
        <w:rPr>
          <w:rFonts w:ascii="Arial" w:eastAsia="Arial" w:hAnsi="Arial" w:cs="Arial"/>
          <w:color w:val="000000"/>
          <w:sz w:val="24"/>
          <w:lang w:eastAsia="es-MX"/>
        </w:rPr>
      </w:pPr>
      <w:r w:rsidRPr="00455310">
        <w:rPr>
          <w:rFonts w:ascii="Arial" w:eastAsia="Arial" w:hAnsi="Arial" w:cs="Arial"/>
          <w:color w:val="000000"/>
          <w:sz w:val="24"/>
          <w:lang w:eastAsia="es-MX"/>
        </w:rPr>
        <w:t xml:space="preserve"> </w:t>
      </w:r>
    </w:p>
    <w:p w:rsidR="00455310" w:rsidRPr="00CF4A58" w:rsidRDefault="00455310" w:rsidP="00455310">
      <w:pPr>
        <w:spacing w:after="5" w:line="359" w:lineRule="auto"/>
        <w:ind w:left="100" w:right="45" w:firstLine="194"/>
        <w:jc w:val="both"/>
        <w:rPr>
          <w:rFonts w:ascii="Arial" w:eastAsia="Arial" w:hAnsi="Arial" w:cs="Arial"/>
          <w:b/>
          <w:color w:val="000000"/>
          <w:sz w:val="24"/>
          <w:lang w:eastAsia="es-MX"/>
        </w:rPr>
      </w:pPr>
      <w:r w:rsidRPr="00455310">
        <w:rPr>
          <w:rFonts w:ascii="Arial" w:eastAsia="Arial" w:hAnsi="Arial" w:cs="Arial"/>
          <w:b/>
          <w:color w:val="000000"/>
          <w:sz w:val="24"/>
          <w:lang w:eastAsia="es-MX"/>
        </w:rPr>
        <w:t xml:space="preserve">IV.- </w:t>
      </w:r>
      <w:r w:rsidRPr="00455310">
        <w:rPr>
          <w:rFonts w:ascii="Arial" w:eastAsia="Arial" w:hAnsi="Arial" w:cs="Arial"/>
          <w:color w:val="000000"/>
          <w:sz w:val="24"/>
          <w:lang w:eastAsia="es-MX"/>
        </w:rPr>
        <w:t>Ilegalmente sustraiga o esparza las cenizas de un cadáver o cometa actos de infamia sobre las mismas,</w:t>
      </w:r>
      <w:r w:rsidRPr="00455310">
        <w:rPr>
          <w:rFonts w:ascii="Arial" w:eastAsia="Arial" w:hAnsi="Arial" w:cs="Arial"/>
          <w:b/>
          <w:color w:val="000000"/>
          <w:sz w:val="24"/>
          <w:lang w:eastAsia="es-MX"/>
        </w:rPr>
        <w:t xml:space="preserve"> </w:t>
      </w:r>
      <w:r w:rsidRPr="00455310">
        <w:rPr>
          <w:rFonts w:ascii="Arial" w:eastAsia="Arial" w:hAnsi="Arial" w:cs="Arial"/>
          <w:color w:val="000000"/>
          <w:sz w:val="24"/>
          <w:lang w:eastAsia="es-MX"/>
        </w:rPr>
        <w:t xml:space="preserve">viole o </w:t>
      </w:r>
      <w:r w:rsidR="005B71AB" w:rsidRPr="00455310">
        <w:rPr>
          <w:rFonts w:ascii="Arial" w:eastAsia="Arial" w:hAnsi="Arial" w:cs="Arial"/>
          <w:color w:val="000000"/>
          <w:sz w:val="24"/>
          <w:lang w:eastAsia="es-MX"/>
        </w:rPr>
        <w:t>vilipendie el</w:t>
      </w:r>
      <w:r w:rsidRPr="00455310">
        <w:rPr>
          <w:rFonts w:ascii="Arial" w:eastAsia="Arial" w:hAnsi="Arial" w:cs="Arial"/>
          <w:color w:val="000000"/>
          <w:sz w:val="24"/>
          <w:lang w:eastAsia="es-MX"/>
        </w:rPr>
        <w:t xml:space="preserve"> </w:t>
      </w:r>
      <w:r w:rsidR="007972D4">
        <w:rPr>
          <w:rFonts w:ascii="Arial" w:eastAsia="Arial" w:hAnsi="Arial" w:cs="Arial"/>
          <w:color w:val="000000"/>
          <w:sz w:val="24"/>
          <w:lang w:eastAsia="es-MX"/>
        </w:rPr>
        <w:t>lugar donde éstas se encuentren</w:t>
      </w:r>
      <w:r w:rsidR="007972D4" w:rsidRPr="007972D4">
        <w:rPr>
          <w:rFonts w:ascii="Arial" w:eastAsia="Arial" w:hAnsi="Arial" w:cs="Arial"/>
          <w:b/>
          <w:color w:val="000000"/>
          <w:sz w:val="24"/>
          <w:lang w:eastAsia="es-MX"/>
        </w:rPr>
        <w:t>;</w:t>
      </w:r>
      <w:r w:rsidRPr="00CF4A58">
        <w:rPr>
          <w:rFonts w:ascii="Arial" w:eastAsia="Arial" w:hAnsi="Arial" w:cs="Arial"/>
          <w:b/>
          <w:color w:val="000000"/>
          <w:sz w:val="24"/>
          <w:lang w:eastAsia="es-MX"/>
        </w:rPr>
        <w:t xml:space="preserve"> </w:t>
      </w:r>
    </w:p>
    <w:p w:rsidR="00455310" w:rsidRPr="00455310" w:rsidRDefault="00455310" w:rsidP="00455310">
      <w:pPr>
        <w:spacing w:after="0"/>
        <w:ind w:left="667"/>
        <w:rPr>
          <w:rFonts w:ascii="Arial" w:eastAsia="Arial" w:hAnsi="Arial" w:cs="Arial"/>
          <w:color w:val="000000"/>
          <w:sz w:val="24"/>
          <w:lang w:eastAsia="es-MX"/>
        </w:rPr>
      </w:pPr>
      <w:r w:rsidRPr="00455310">
        <w:rPr>
          <w:rFonts w:ascii="Arial" w:eastAsia="Arial" w:hAnsi="Arial" w:cs="Arial"/>
          <w:color w:val="000000"/>
          <w:sz w:val="24"/>
          <w:lang w:eastAsia="es-MX"/>
        </w:rPr>
        <w:t xml:space="preserve"> </w:t>
      </w:r>
    </w:p>
    <w:p w:rsidR="00455310" w:rsidRDefault="00455310" w:rsidP="00455310">
      <w:pPr>
        <w:spacing w:after="5" w:line="359" w:lineRule="auto"/>
        <w:ind w:left="100" w:right="45" w:firstLine="259"/>
        <w:jc w:val="both"/>
        <w:rPr>
          <w:rFonts w:ascii="Arial" w:eastAsia="Arial" w:hAnsi="Arial" w:cs="Arial"/>
          <w:color w:val="000000"/>
          <w:sz w:val="24"/>
          <w:lang w:eastAsia="es-MX"/>
        </w:rPr>
      </w:pPr>
      <w:r w:rsidRPr="00455310">
        <w:rPr>
          <w:rFonts w:ascii="Arial" w:eastAsia="Arial" w:hAnsi="Arial" w:cs="Arial"/>
          <w:b/>
          <w:color w:val="000000"/>
          <w:sz w:val="24"/>
          <w:lang w:eastAsia="es-MX"/>
        </w:rPr>
        <w:t xml:space="preserve">V.- </w:t>
      </w:r>
      <w:r w:rsidRPr="00455310">
        <w:rPr>
          <w:rFonts w:ascii="Arial" w:eastAsia="Arial" w:hAnsi="Arial" w:cs="Arial"/>
          <w:color w:val="000000"/>
          <w:sz w:val="24"/>
          <w:lang w:eastAsia="es-MX"/>
        </w:rPr>
        <w:t xml:space="preserve">Profane un cadáver o restos humanos con actos de </w:t>
      </w:r>
      <w:r w:rsidR="005B71AB" w:rsidRPr="00455310">
        <w:rPr>
          <w:rFonts w:ascii="Arial" w:eastAsia="Arial" w:hAnsi="Arial" w:cs="Arial"/>
          <w:color w:val="000000"/>
          <w:sz w:val="24"/>
          <w:lang w:eastAsia="es-MX"/>
        </w:rPr>
        <w:t>desprecio, mutilación</w:t>
      </w:r>
      <w:r w:rsidRPr="00455310">
        <w:rPr>
          <w:rFonts w:ascii="Arial" w:eastAsia="Arial" w:hAnsi="Arial" w:cs="Arial"/>
          <w:color w:val="000000"/>
          <w:sz w:val="24"/>
          <w:lang w:eastAsia="es-MX"/>
        </w:rPr>
        <w:t>, obscenidad, brutalidad o necrofilia. Si los actos de necrofilia consisten en la realización del coito, la sanción de pris</w:t>
      </w:r>
      <w:r w:rsidR="00CF4A58">
        <w:rPr>
          <w:rFonts w:ascii="Arial" w:eastAsia="Arial" w:hAnsi="Arial" w:cs="Arial"/>
          <w:color w:val="000000"/>
          <w:sz w:val="24"/>
          <w:lang w:eastAsia="es-MX"/>
        </w:rPr>
        <w:t xml:space="preserve">ión será de cuatro a ocho años, </w:t>
      </w:r>
      <w:r w:rsidR="00CF4A58" w:rsidRPr="00CF4A58">
        <w:rPr>
          <w:rFonts w:ascii="Arial" w:eastAsia="Arial" w:hAnsi="Arial" w:cs="Arial"/>
          <w:b/>
          <w:color w:val="000000"/>
          <w:sz w:val="24"/>
          <w:lang w:eastAsia="es-MX"/>
        </w:rPr>
        <w:t>y</w:t>
      </w:r>
    </w:p>
    <w:p w:rsidR="00956CF1" w:rsidRDefault="005B71AB" w:rsidP="00956CF1">
      <w:pPr>
        <w:spacing w:after="5" w:line="359" w:lineRule="auto"/>
        <w:ind w:left="100" w:right="45" w:firstLine="259"/>
        <w:jc w:val="both"/>
        <w:rPr>
          <w:rFonts w:ascii="Arial" w:eastAsia="Arial" w:hAnsi="Arial" w:cs="Arial"/>
          <w:b/>
          <w:color w:val="000000"/>
          <w:sz w:val="24"/>
          <w:lang w:eastAsia="es-MX"/>
        </w:rPr>
      </w:pPr>
      <w:r w:rsidRPr="00CF4A58">
        <w:rPr>
          <w:rFonts w:ascii="Arial" w:eastAsia="Arial" w:hAnsi="Arial" w:cs="Arial"/>
          <w:b/>
          <w:color w:val="000000"/>
          <w:sz w:val="24"/>
          <w:lang w:eastAsia="es-MX"/>
        </w:rPr>
        <w:t xml:space="preserve">VI.- </w:t>
      </w:r>
      <w:r w:rsidR="00980470">
        <w:rPr>
          <w:rFonts w:ascii="Arial" w:eastAsia="Arial" w:hAnsi="Arial" w:cs="Arial"/>
          <w:b/>
          <w:color w:val="000000"/>
          <w:sz w:val="24"/>
          <w:lang w:eastAsia="es-MX"/>
        </w:rPr>
        <w:t xml:space="preserve">Revele, exhiba, publique o difunda </w:t>
      </w:r>
      <w:r w:rsidR="00CF4A58" w:rsidRPr="00CF4A58">
        <w:rPr>
          <w:rFonts w:ascii="Arial" w:eastAsia="Arial" w:hAnsi="Arial" w:cs="Arial"/>
          <w:b/>
          <w:color w:val="000000"/>
          <w:sz w:val="24"/>
          <w:lang w:eastAsia="es-MX"/>
        </w:rPr>
        <w:t>fotografías de personas fallecidas en los diferent</w:t>
      </w:r>
      <w:r w:rsidR="00980470">
        <w:rPr>
          <w:rFonts w:ascii="Arial" w:eastAsia="Arial" w:hAnsi="Arial" w:cs="Arial"/>
          <w:b/>
          <w:color w:val="000000"/>
          <w:sz w:val="24"/>
          <w:lang w:eastAsia="es-MX"/>
        </w:rPr>
        <w:t>es medios de comunicación,</w:t>
      </w:r>
      <w:r w:rsidR="00CF4A58" w:rsidRPr="00CF4A58">
        <w:rPr>
          <w:rFonts w:ascii="Arial" w:eastAsia="Arial" w:hAnsi="Arial" w:cs="Arial"/>
          <w:b/>
          <w:color w:val="000000"/>
          <w:sz w:val="24"/>
          <w:lang w:eastAsia="es-MX"/>
        </w:rPr>
        <w:t xml:space="preserve"> </w:t>
      </w:r>
      <w:r w:rsidR="00345357">
        <w:rPr>
          <w:rFonts w:ascii="Arial" w:eastAsia="Arial" w:hAnsi="Arial" w:cs="Arial"/>
          <w:b/>
          <w:color w:val="000000"/>
          <w:sz w:val="24"/>
          <w:lang w:eastAsia="es-MX"/>
        </w:rPr>
        <w:t xml:space="preserve">con o </w:t>
      </w:r>
      <w:r w:rsidR="00CF4A58" w:rsidRPr="00CF4A58">
        <w:rPr>
          <w:rFonts w:ascii="Arial" w:eastAsia="Arial" w:hAnsi="Arial" w:cs="Arial"/>
          <w:b/>
          <w:color w:val="000000"/>
          <w:sz w:val="24"/>
          <w:lang w:eastAsia="es-MX"/>
        </w:rPr>
        <w:t>sin consentimien</w:t>
      </w:r>
      <w:r w:rsidR="00B83ED7">
        <w:rPr>
          <w:rFonts w:ascii="Arial" w:eastAsia="Arial" w:hAnsi="Arial" w:cs="Arial"/>
          <w:b/>
          <w:color w:val="000000"/>
          <w:sz w:val="24"/>
          <w:lang w:eastAsia="es-MX"/>
        </w:rPr>
        <w:t>to de los familiares</w:t>
      </w:r>
      <w:r w:rsidR="00CF4A58" w:rsidRPr="00CF4A58">
        <w:rPr>
          <w:rFonts w:ascii="Arial" w:eastAsia="Arial" w:hAnsi="Arial" w:cs="Arial"/>
          <w:b/>
          <w:color w:val="000000"/>
          <w:sz w:val="24"/>
          <w:lang w:eastAsia="es-MX"/>
        </w:rPr>
        <w:t xml:space="preserve">.   </w:t>
      </w:r>
    </w:p>
    <w:p w:rsidR="00191E02" w:rsidRPr="00CF4A58" w:rsidRDefault="00191E02" w:rsidP="00956CF1">
      <w:pPr>
        <w:spacing w:after="5" w:line="359" w:lineRule="auto"/>
        <w:ind w:left="100" w:right="45" w:firstLine="259"/>
        <w:jc w:val="both"/>
        <w:rPr>
          <w:rFonts w:ascii="Arial" w:eastAsia="Arial" w:hAnsi="Arial" w:cs="Arial"/>
          <w:b/>
          <w:color w:val="000000"/>
          <w:sz w:val="24"/>
          <w:lang w:eastAsia="es-MX"/>
        </w:rPr>
      </w:pPr>
    </w:p>
    <w:p w:rsidR="00285D22" w:rsidRPr="004C561A" w:rsidRDefault="00285D22" w:rsidP="004C561A">
      <w:pPr>
        <w:pStyle w:val="NormalWeb"/>
        <w:jc w:val="center"/>
        <w:rPr>
          <w:rFonts w:ascii="Arial" w:hAnsi="Arial" w:cs="Arial"/>
          <w:b/>
          <w:color w:val="000000"/>
          <w:sz w:val="26"/>
          <w:szCs w:val="26"/>
        </w:rPr>
      </w:pPr>
      <w:r w:rsidRPr="004C561A">
        <w:rPr>
          <w:rFonts w:ascii="Arial" w:hAnsi="Arial" w:cs="Arial"/>
          <w:b/>
          <w:color w:val="000000"/>
          <w:sz w:val="26"/>
          <w:szCs w:val="26"/>
        </w:rPr>
        <w:t>TRANSITORIOS</w:t>
      </w:r>
    </w:p>
    <w:p w:rsidR="00285D22" w:rsidRPr="004C561A" w:rsidRDefault="00285D22" w:rsidP="00285D22">
      <w:pPr>
        <w:pStyle w:val="NormalWeb"/>
        <w:rPr>
          <w:rFonts w:ascii="Arial" w:hAnsi="Arial" w:cs="Arial"/>
          <w:color w:val="000000" w:themeColor="text1"/>
          <w:sz w:val="26"/>
          <w:szCs w:val="26"/>
        </w:rPr>
      </w:pPr>
      <w:r w:rsidRPr="004C561A">
        <w:rPr>
          <w:rFonts w:ascii="Arial" w:hAnsi="Arial" w:cs="Arial"/>
          <w:b/>
          <w:color w:val="000000"/>
          <w:sz w:val="26"/>
          <w:szCs w:val="26"/>
        </w:rPr>
        <w:t>Primero.</w:t>
      </w:r>
      <w:r w:rsidRPr="00285D22">
        <w:rPr>
          <w:rFonts w:ascii="Arial" w:hAnsi="Arial" w:cs="Arial"/>
          <w:color w:val="000000"/>
          <w:sz w:val="22"/>
          <w:szCs w:val="22"/>
        </w:rPr>
        <w:t xml:space="preserve"> </w:t>
      </w:r>
      <w:r w:rsidRPr="004C561A">
        <w:rPr>
          <w:rFonts w:ascii="Arial" w:hAnsi="Arial" w:cs="Arial"/>
          <w:color w:val="000000" w:themeColor="text1"/>
          <w:sz w:val="26"/>
          <w:szCs w:val="26"/>
        </w:rPr>
        <w:t>El presente decreto entrará en vigor a partir del día siguiente al de su publicación en el Diario Oficial del Estado de Yucatán.</w:t>
      </w:r>
      <w:r w:rsidR="00345357">
        <w:rPr>
          <w:rFonts w:ascii="Arial" w:hAnsi="Arial" w:cs="Arial"/>
          <w:color w:val="000000" w:themeColor="text1"/>
          <w:sz w:val="26"/>
          <w:szCs w:val="26"/>
        </w:rPr>
        <w:t xml:space="preserve"> </w:t>
      </w:r>
    </w:p>
    <w:p w:rsidR="00285D22" w:rsidRPr="00113CE8" w:rsidRDefault="00285D22" w:rsidP="00285D22">
      <w:pPr>
        <w:pStyle w:val="NormalWeb"/>
        <w:rPr>
          <w:rFonts w:ascii="Arial" w:hAnsi="Arial" w:cs="Arial"/>
          <w:color w:val="000000" w:themeColor="text1"/>
          <w:sz w:val="26"/>
          <w:szCs w:val="26"/>
        </w:rPr>
      </w:pPr>
      <w:r w:rsidRPr="00113CE8">
        <w:rPr>
          <w:rFonts w:ascii="Arial" w:hAnsi="Arial" w:cs="Arial"/>
          <w:color w:val="000000" w:themeColor="text1"/>
          <w:sz w:val="26"/>
          <w:szCs w:val="26"/>
        </w:rPr>
        <w:t xml:space="preserve">Dado en la sede del Recinto del Poder Legislativo, en la ciudad de Mérida, Yucatán, Estados Unidos Mexicanos, a los </w:t>
      </w:r>
      <w:r w:rsidR="00006473">
        <w:rPr>
          <w:rFonts w:ascii="Arial" w:hAnsi="Arial" w:cs="Arial"/>
          <w:color w:val="000000" w:themeColor="text1"/>
          <w:sz w:val="26"/>
          <w:szCs w:val="26"/>
        </w:rPr>
        <w:t>dieciséis</w:t>
      </w:r>
      <w:r w:rsidR="00113CE8" w:rsidRPr="00113CE8">
        <w:rPr>
          <w:rFonts w:ascii="Arial" w:hAnsi="Arial" w:cs="Arial"/>
          <w:color w:val="000000" w:themeColor="text1"/>
          <w:sz w:val="26"/>
          <w:szCs w:val="26"/>
        </w:rPr>
        <w:t xml:space="preserve"> días</w:t>
      </w:r>
      <w:r w:rsidRPr="00113CE8">
        <w:rPr>
          <w:rFonts w:ascii="Arial" w:hAnsi="Arial" w:cs="Arial"/>
          <w:color w:val="000000" w:themeColor="text1"/>
          <w:sz w:val="26"/>
          <w:szCs w:val="26"/>
        </w:rPr>
        <w:t xml:space="preserve"> del mes de </w:t>
      </w:r>
      <w:r w:rsidR="00956CF1">
        <w:rPr>
          <w:rFonts w:ascii="Arial" w:hAnsi="Arial" w:cs="Arial"/>
          <w:color w:val="000000" w:themeColor="text1"/>
          <w:sz w:val="26"/>
          <w:szCs w:val="26"/>
        </w:rPr>
        <w:t>enero de 2019</w:t>
      </w:r>
      <w:r w:rsidRPr="00113CE8">
        <w:rPr>
          <w:rFonts w:ascii="Arial" w:hAnsi="Arial" w:cs="Arial"/>
          <w:color w:val="000000" w:themeColor="text1"/>
          <w:sz w:val="26"/>
          <w:szCs w:val="26"/>
        </w:rPr>
        <w:t>.</w:t>
      </w:r>
      <w:bookmarkStart w:id="0" w:name="_GoBack"/>
      <w:bookmarkEnd w:id="0"/>
    </w:p>
    <w:p w:rsidR="00285D22" w:rsidRDefault="00285D22" w:rsidP="00B30503">
      <w:pPr>
        <w:ind w:left="11" w:right="2"/>
        <w:rPr>
          <w:rFonts w:ascii="Arial" w:hAnsi="Arial" w:cs="Arial"/>
          <w:b/>
        </w:rPr>
      </w:pPr>
    </w:p>
    <w:p w:rsidR="00113CE8" w:rsidRPr="00285D22" w:rsidRDefault="00113CE8" w:rsidP="00B30503">
      <w:pPr>
        <w:ind w:left="11" w:right="2"/>
        <w:rPr>
          <w:rFonts w:ascii="Arial" w:hAnsi="Arial" w:cs="Arial"/>
          <w:b/>
        </w:rPr>
      </w:pPr>
    </w:p>
    <w:p w:rsidR="00113CE8" w:rsidRPr="00113CE8" w:rsidRDefault="00113CE8" w:rsidP="00113CE8">
      <w:pPr>
        <w:jc w:val="center"/>
        <w:rPr>
          <w:rFonts w:ascii="Arial" w:hAnsi="Arial" w:cs="Arial"/>
          <w:b/>
          <w:sz w:val="26"/>
          <w:szCs w:val="26"/>
        </w:rPr>
      </w:pPr>
      <w:r w:rsidRPr="00113CE8">
        <w:rPr>
          <w:rFonts w:ascii="Arial" w:hAnsi="Arial" w:cs="Arial"/>
          <w:b/>
          <w:sz w:val="26"/>
          <w:szCs w:val="26"/>
        </w:rPr>
        <w:t>KATHIA MARÍA BOLIO PINELO</w:t>
      </w:r>
    </w:p>
    <w:p w:rsidR="00113CE8" w:rsidRPr="00113CE8" w:rsidRDefault="00113CE8" w:rsidP="00113CE8">
      <w:pPr>
        <w:jc w:val="center"/>
        <w:rPr>
          <w:rFonts w:ascii="Arial" w:hAnsi="Arial" w:cs="Arial"/>
          <w:b/>
          <w:sz w:val="26"/>
          <w:szCs w:val="26"/>
        </w:rPr>
      </w:pPr>
      <w:r w:rsidRPr="00113CE8">
        <w:rPr>
          <w:rFonts w:ascii="Arial" w:hAnsi="Arial" w:cs="Arial"/>
          <w:b/>
          <w:sz w:val="26"/>
          <w:szCs w:val="26"/>
        </w:rPr>
        <w:t>DIPUTADA</w:t>
      </w:r>
    </w:p>
    <w:p w:rsidR="00113CE8" w:rsidRDefault="00113CE8">
      <w:pPr>
        <w:rPr>
          <w:rFonts w:ascii="Arial" w:hAnsi="Arial" w:cs="Arial"/>
          <w:szCs w:val="24"/>
        </w:rPr>
      </w:pPr>
    </w:p>
    <w:p w:rsidR="00A63DAD" w:rsidRDefault="00113CE8">
      <w:r w:rsidRPr="00AD72C7">
        <w:rPr>
          <w:rFonts w:ascii="Arial" w:hAnsi="Arial" w:cs="Arial"/>
          <w:szCs w:val="24"/>
        </w:rPr>
        <w:t xml:space="preserve">                       </w:t>
      </w:r>
      <w:r>
        <w:rPr>
          <w:rFonts w:ascii="Arial" w:hAnsi="Arial" w:cs="Arial"/>
          <w:szCs w:val="24"/>
        </w:rPr>
        <w:t xml:space="preserve">                     </w:t>
      </w:r>
      <w:r w:rsidRPr="00AD72C7">
        <w:rPr>
          <w:rFonts w:ascii="Arial" w:hAnsi="Arial" w:cs="Arial"/>
          <w:szCs w:val="24"/>
        </w:rPr>
        <w:t xml:space="preserve">  </w:t>
      </w:r>
      <w:r>
        <w:rPr>
          <w:rFonts w:ascii="Arial" w:hAnsi="Arial" w:cs="Arial"/>
          <w:szCs w:val="24"/>
        </w:rPr>
        <w:t xml:space="preserve">                        </w:t>
      </w:r>
    </w:p>
    <w:sectPr w:rsidR="00A63D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D2"/>
    <w:rsid w:val="00002D67"/>
    <w:rsid w:val="00006473"/>
    <w:rsid w:val="00021610"/>
    <w:rsid w:val="00036386"/>
    <w:rsid w:val="0005265D"/>
    <w:rsid w:val="00087305"/>
    <w:rsid w:val="000B5400"/>
    <w:rsid w:val="000C1F77"/>
    <w:rsid w:val="000C344F"/>
    <w:rsid w:val="000C4357"/>
    <w:rsid w:val="000C4EC6"/>
    <w:rsid w:val="000E65BF"/>
    <w:rsid w:val="000F2F8A"/>
    <w:rsid w:val="000F7728"/>
    <w:rsid w:val="001041A3"/>
    <w:rsid w:val="0010732B"/>
    <w:rsid w:val="0011266B"/>
    <w:rsid w:val="00113CE8"/>
    <w:rsid w:val="00115713"/>
    <w:rsid w:val="00146A3B"/>
    <w:rsid w:val="0015048A"/>
    <w:rsid w:val="00163FAE"/>
    <w:rsid w:val="00191E02"/>
    <w:rsid w:val="001B6E52"/>
    <w:rsid w:val="001C4663"/>
    <w:rsid w:val="001C4BAB"/>
    <w:rsid w:val="001D1C73"/>
    <w:rsid w:val="001D5B29"/>
    <w:rsid w:val="001D5BF1"/>
    <w:rsid w:val="001E48B5"/>
    <w:rsid w:val="001F4011"/>
    <w:rsid w:val="00235F93"/>
    <w:rsid w:val="0024066E"/>
    <w:rsid w:val="00240986"/>
    <w:rsid w:val="00242381"/>
    <w:rsid w:val="00252330"/>
    <w:rsid w:val="00273A9E"/>
    <w:rsid w:val="002776A8"/>
    <w:rsid w:val="00285D22"/>
    <w:rsid w:val="00295251"/>
    <w:rsid w:val="002C0AF0"/>
    <w:rsid w:val="002C7648"/>
    <w:rsid w:val="002D2CDB"/>
    <w:rsid w:val="002D36DE"/>
    <w:rsid w:val="002D5C01"/>
    <w:rsid w:val="002E56AC"/>
    <w:rsid w:val="002E6674"/>
    <w:rsid w:val="003176B3"/>
    <w:rsid w:val="00344318"/>
    <w:rsid w:val="00345357"/>
    <w:rsid w:val="003519ED"/>
    <w:rsid w:val="00383C16"/>
    <w:rsid w:val="003D002A"/>
    <w:rsid w:val="003F33DA"/>
    <w:rsid w:val="004157D7"/>
    <w:rsid w:val="0041692E"/>
    <w:rsid w:val="0042258B"/>
    <w:rsid w:val="004350CA"/>
    <w:rsid w:val="0043672D"/>
    <w:rsid w:val="004371DA"/>
    <w:rsid w:val="004377BF"/>
    <w:rsid w:val="00437D00"/>
    <w:rsid w:val="00441B03"/>
    <w:rsid w:val="00441E53"/>
    <w:rsid w:val="00455310"/>
    <w:rsid w:val="00465465"/>
    <w:rsid w:val="004672C0"/>
    <w:rsid w:val="004920A6"/>
    <w:rsid w:val="00495202"/>
    <w:rsid w:val="004A0926"/>
    <w:rsid w:val="004A70BA"/>
    <w:rsid w:val="004B67ED"/>
    <w:rsid w:val="004C561A"/>
    <w:rsid w:val="004E17DB"/>
    <w:rsid w:val="004E76B9"/>
    <w:rsid w:val="00510DC4"/>
    <w:rsid w:val="0059508A"/>
    <w:rsid w:val="005A45B0"/>
    <w:rsid w:val="005A5674"/>
    <w:rsid w:val="005B71AB"/>
    <w:rsid w:val="005C6301"/>
    <w:rsid w:val="005E35EB"/>
    <w:rsid w:val="005E4EFF"/>
    <w:rsid w:val="005F5E9A"/>
    <w:rsid w:val="006073EB"/>
    <w:rsid w:val="00613743"/>
    <w:rsid w:val="00614F3E"/>
    <w:rsid w:val="00615833"/>
    <w:rsid w:val="006247F4"/>
    <w:rsid w:val="00671D12"/>
    <w:rsid w:val="00681C7A"/>
    <w:rsid w:val="00690933"/>
    <w:rsid w:val="006A7B01"/>
    <w:rsid w:val="006C5F3D"/>
    <w:rsid w:val="006C7995"/>
    <w:rsid w:val="006E1364"/>
    <w:rsid w:val="006E3D6A"/>
    <w:rsid w:val="006E6CA4"/>
    <w:rsid w:val="006F0B98"/>
    <w:rsid w:val="00705DD7"/>
    <w:rsid w:val="00722368"/>
    <w:rsid w:val="00743ECF"/>
    <w:rsid w:val="007469FD"/>
    <w:rsid w:val="007535B0"/>
    <w:rsid w:val="00754933"/>
    <w:rsid w:val="00774150"/>
    <w:rsid w:val="00776783"/>
    <w:rsid w:val="0078126F"/>
    <w:rsid w:val="007972D4"/>
    <w:rsid w:val="007B2220"/>
    <w:rsid w:val="007B6032"/>
    <w:rsid w:val="007D593A"/>
    <w:rsid w:val="007D7BD9"/>
    <w:rsid w:val="007F2B2D"/>
    <w:rsid w:val="007F3D3A"/>
    <w:rsid w:val="007F436F"/>
    <w:rsid w:val="00805097"/>
    <w:rsid w:val="00807D57"/>
    <w:rsid w:val="00824B7A"/>
    <w:rsid w:val="00847E05"/>
    <w:rsid w:val="00896D7F"/>
    <w:rsid w:val="00897869"/>
    <w:rsid w:val="008B70F1"/>
    <w:rsid w:val="008D268A"/>
    <w:rsid w:val="008D7468"/>
    <w:rsid w:val="008F0F08"/>
    <w:rsid w:val="008F70FE"/>
    <w:rsid w:val="00931C12"/>
    <w:rsid w:val="00933F37"/>
    <w:rsid w:val="00940BB5"/>
    <w:rsid w:val="009446AA"/>
    <w:rsid w:val="00956CF1"/>
    <w:rsid w:val="009733F6"/>
    <w:rsid w:val="00980470"/>
    <w:rsid w:val="009B0B91"/>
    <w:rsid w:val="009C677F"/>
    <w:rsid w:val="009D32B2"/>
    <w:rsid w:val="009D3AD6"/>
    <w:rsid w:val="00A15428"/>
    <w:rsid w:val="00A23201"/>
    <w:rsid w:val="00A63DAD"/>
    <w:rsid w:val="00A65D6C"/>
    <w:rsid w:val="00A674B3"/>
    <w:rsid w:val="00A70672"/>
    <w:rsid w:val="00A815AE"/>
    <w:rsid w:val="00A82F3C"/>
    <w:rsid w:val="00A90876"/>
    <w:rsid w:val="00A916DF"/>
    <w:rsid w:val="00AA26A4"/>
    <w:rsid w:val="00AC368F"/>
    <w:rsid w:val="00AC6AEE"/>
    <w:rsid w:val="00AE1F0F"/>
    <w:rsid w:val="00B003AD"/>
    <w:rsid w:val="00B01B63"/>
    <w:rsid w:val="00B03718"/>
    <w:rsid w:val="00B13393"/>
    <w:rsid w:val="00B238BA"/>
    <w:rsid w:val="00B27154"/>
    <w:rsid w:val="00B30503"/>
    <w:rsid w:val="00B51DDF"/>
    <w:rsid w:val="00B6566E"/>
    <w:rsid w:val="00B834A5"/>
    <w:rsid w:val="00B83ED7"/>
    <w:rsid w:val="00B924D6"/>
    <w:rsid w:val="00BA2C78"/>
    <w:rsid w:val="00BA3AED"/>
    <w:rsid w:val="00BE2EB2"/>
    <w:rsid w:val="00BF68CD"/>
    <w:rsid w:val="00C066F6"/>
    <w:rsid w:val="00C60F43"/>
    <w:rsid w:val="00C64BBF"/>
    <w:rsid w:val="00C660AE"/>
    <w:rsid w:val="00CA5CBB"/>
    <w:rsid w:val="00CC0418"/>
    <w:rsid w:val="00CE64BB"/>
    <w:rsid w:val="00CF4258"/>
    <w:rsid w:val="00CF4A58"/>
    <w:rsid w:val="00D018C0"/>
    <w:rsid w:val="00D11DE5"/>
    <w:rsid w:val="00D613C7"/>
    <w:rsid w:val="00D74D97"/>
    <w:rsid w:val="00DB1FAA"/>
    <w:rsid w:val="00DE4861"/>
    <w:rsid w:val="00DE78C9"/>
    <w:rsid w:val="00DE7E7C"/>
    <w:rsid w:val="00DF2D15"/>
    <w:rsid w:val="00DF4A0F"/>
    <w:rsid w:val="00E0438B"/>
    <w:rsid w:val="00E06787"/>
    <w:rsid w:val="00E07CD2"/>
    <w:rsid w:val="00E10A9A"/>
    <w:rsid w:val="00E122AB"/>
    <w:rsid w:val="00E32293"/>
    <w:rsid w:val="00E6409F"/>
    <w:rsid w:val="00E740B1"/>
    <w:rsid w:val="00E85B1E"/>
    <w:rsid w:val="00E96A16"/>
    <w:rsid w:val="00E96EDD"/>
    <w:rsid w:val="00E97ACD"/>
    <w:rsid w:val="00ED0A25"/>
    <w:rsid w:val="00ED4B17"/>
    <w:rsid w:val="00ED6353"/>
    <w:rsid w:val="00EE6A85"/>
    <w:rsid w:val="00F10098"/>
    <w:rsid w:val="00F27F09"/>
    <w:rsid w:val="00F311CD"/>
    <w:rsid w:val="00F36835"/>
    <w:rsid w:val="00F81069"/>
    <w:rsid w:val="00F87C49"/>
    <w:rsid w:val="00FC149D"/>
    <w:rsid w:val="00FC4661"/>
    <w:rsid w:val="00FE33E7"/>
    <w:rsid w:val="00FF7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ADE8"/>
  <w15:chartTrackingRefBased/>
  <w15:docId w15:val="{572E756C-EA25-4C3C-92FE-40AC93B1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9446AA"/>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63DAD"/>
    <w:rPr>
      <w:color w:val="0563C1" w:themeColor="hyperlink"/>
      <w:u w:val="single"/>
    </w:rPr>
  </w:style>
  <w:style w:type="character" w:customStyle="1" w:styleId="Mencinsinresolver1">
    <w:name w:val="Mención sin resolver1"/>
    <w:basedOn w:val="Fuentedeprrafopredeter"/>
    <w:uiPriority w:val="99"/>
    <w:semiHidden/>
    <w:unhideWhenUsed/>
    <w:rsid w:val="00A63DAD"/>
    <w:rPr>
      <w:color w:val="605E5C"/>
      <w:shd w:val="clear" w:color="auto" w:fill="E1DFDD"/>
    </w:rPr>
  </w:style>
  <w:style w:type="character" w:styleId="Textoennegrita">
    <w:name w:val="Strong"/>
    <w:basedOn w:val="Fuentedeprrafopredeter"/>
    <w:uiPriority w:val="22"/>
    <w:qFormat/>
    <w:rsid w:val="00847E05"/>
    <w:rPr>
      <w:b/>
      <w:bCs/>
    </w:rPr>
  </w:style>
  <w:style w:type="character" w:customStyle="1" w:styleId="Ttulo4Car">
    <w:name w:val="Título 4 Car"/>
    <w:basedOn w:val="Fuentedeprrafopredeter"/>
    <w:link w:val="Ttulo4"/>
    <w:uiPriority w:val="9"/>
    <w:rsid w:val="009446AA"/>
    <w:rPr>
      <w:rFonts w:ascii="Times New Roman" w:eastAsia="Times New Roman" w:hAnsi="Times New Roman" w:cs="Times New Roman"/>
      <w:b/>
      <w:bCs/>
      <w:sz w:val="24"/>
      <w:szCs w:val="24"/>
      <w:lang w:eastAsia="es-MX"/>
    </w:rPr>
  </w:style>
  <w:style w:type="paragraph" w:styleId="Prrafodelista">
    <w:name w:val="List Paragraph"/>
    <w:basedOn w:val="Normal"/>
    <w:uiPriority w:val="34"/>
    <w:qFormat/>
    <w:rsid w:val="006E1364"/>
    <w:pPr>
      <w:ind w:left="720"/>
      <w:contextualSpacing/>
    </w:pPr>
  </w:style>
  <w:style w:type="paragraph" w:styleId="NormalWeb">
    <w:name w:val="Normal (Web)"/>
    <w:basedOn w:val="Normal"/>
    <w:uiPriority w:val="99"/>
    <w:semiHidden/>
    <w:unhideWhenUsed/>
    <w:rsid w:val="00285D2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613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13C7"/>
    <w:rPr>
      <w:rFonts w:ascii="Segoe UI" w:hAnsi="Segoe UI" w:cs="Segoe UI"/>
      <w:sz w:val="18"/>
      <w:szCs w:val="18"/>
    </w:rPr>
  </w:style>
  <w:style w:type="paragraph" w:styleId="Sinespaciado">
    <w:name w:val="No Spacing"/>
    <w:uiPriority w:val="1"/>
    <w:qFormat/>
    <w:rsid w:val="00E96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6743">
      <w:bodyDiv w:val="1"/>
      <w:marLeft w:val="0"/>
      <w:marRight w:val="0"/>
      <w:marTop w:val="0"/>
      <w:marBottom w:val="0"/>
      <w:divBdr>
        <w:top w:val="none" w:sz="0" w:space="0" w:color="auto"/>
        <w:left w:val="none" w:sz="0" w:space="0" w:color="auto"/>
        <w:bottom w:val="none" w:sz="0" w:space="0" w:color="auto"/>
        <w:right w:val="none" w:sz="0" w:space="0" w:color="auto"/>
      </w:divBdr>
    </w:div>
    <w:div w:id="130900902">
      <w:bodyDiv w:val="1"/>
      <w:marLeft w:val="0"/>
      <w:marRight w:val="0"/>
      <w:marTop w:val="0"/>
      <w:marBottom w:val="0"/>
      <w:divBdr>
        <w:top w:val="none" w:sz="0" w:space="0" w:color="auto"/>
        <w:left w:val="none" w:sz="0" w:space="0" w:color="auto"/>
        <w:bottom w:val="none" w:sz="0" w:space="0" w:color="auto"/>
        <w:right w:val="none" w:sz="0" w:space="0" w:color="auto"/>
      </w:divBdr>
    </w:div>
    <w:div w:id="1589466672">
      <w:bodyDiv w:val="1"/>
      <w:marLeft w:val="0"/>
      <w:marRight w:val="0"/>
      <w:marTop w:val="0"/>
      <w:marBottom w:val="0"/>
      <w:divBdr>
        <w:top w:val="none" w:sz="0" w:space="0" w:color="auto"/>
        <w:left w:val="none" w:sz="0" w:space="0" w:color="auto"/>
        <w:bottom w:val="none" w:sz="0" w:space="0" w:color="auto"/>
        <w:right w:val="none" w:sz="0" w:space="0" w:color="auto"/>
      </w:divBdr>
    </w:div>
    <w:div w:id="207238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4</Pages>
  <Words>1097</Words>
  <Characters>6036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Kathia Bolio Pinelo</dc:creator>
  <cp:keywords/>
  <dc:description/>
  <cp:lastModifiedBy>Gigabyte</cp:lastModifiedBy>
  <cp:revision>9</cp:revision>
  <cp:lastPrinted>2018-11-14T22:39:00Z</cp:lastPrinted>
  <dcterms:created xsi:type="dcterms:W3CDTF">2018-12-27T22:34:00Z</dcterms:created>
  <dcterms:modified xsi:type="dcterms:W3CDTF">2019-01-15T19:10:00Z</dcterms:modified>
</cp:coreProperties>
</file>